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FAB6A" w14:textId="73E96664" w:rsidR="00743542" w:rsidRPr="00967CFB" w:rsidRDefault="00743542" w:rsidP="00743542">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16-bis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7A78A1">
        <w:rPr>
          <w:rFonts w:ascii="Arial" w:hAnsi="Arial" w:cs="Arial"/>
          <w:b/>
          <w:bCs/>
          <w:sz w:val="28"/>
        </w:rPr>
        <w:t>R1-</w:t>
      </w:r>
      <w:r w:rsidR="007A78A1" w:rsidRPr="007A78A1">
        <w:rPr>
          <w:rFonts w:ascii="Arial" w:hAnsi="Arial" w:cs="Arial"/>
          <w:b/>
          <w:bCs/>
          <w:sz w:val="28"/>
        </w:rPr>
        <w:t>2403177</w:t>
      </w:r>
    </w:p>
    <w:p w14:paraId="4AFFBBCD" w14:textId="77777777" w:rsidR="00743542" w:rsidRPr="009513AC" w:rsidRDefault="00743542" w:rsidP="00743542">
      <w:pPr>
        <w:tabs>
          <w:tab w:val="center" w:pos="4536"/>
          <w:tab w:val="right" w:pos="9072"/>
        </w:tabs>
        <w:spacing w:after="0"/>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612BF82B" w14:textId="4B490D95" w:rsidR="00FE2A81" w:rsidRPr="0040357B" w:rsidRDefault="00FE2A81" w:rsidP="00CE3180">
      <w:pPr>
        <w:tabs>
          <w:tab w:val="left" w:pos="1985"/>
        </w:tabs>
        <w:jc w:val="both"/>
        <w:rPr>
          <w:rFonts w:ascii="Arial" w:hAnsi="Arial"/>
          <w:bCs/>
          <w:sz w:val="24"/>
        </w:rPr>
      </w:pPr>
      <w:r w:rsidRPr="00785E35">
        <w:rPr>
          <w:rFonts w:ascii="Arial" w:hAnsi="Arial"/>
          <w:b/>
          <w:sz w:val="24"/>
        </w:rPr>
        <w:t>Agenda item:</w:t>
      </w:r>
      <w:r w:rsidRPr="00785E35">
        <w:rPr>
          <w:rFonts w:ascii="Arial" w:hAnsi="Arial"/>
          <w:sz w:val="24"/>
        </w:rPr>
        <w:tab/>
      </w:r>
      <w:bookmarkStart w:id="1" w:name="Source"/>
      <w:bookmarkEnd w:id="1"/>
      <w:r w:rsidR="00A9348D">
        <w:rPr>
          <w:rFonts w:ascii="Arial" w:hAnsi="Arial"/>
          <w:bCs/>
          <w:sz w:val="24"/>
        </w:rPr>
        <w:t>8</w:t>
      </w:r>
      <w:r w:rsidR="0040357B" w:rsidRPr="0040357B">
        <w:rPr>
          <w:rFonts w:ascii="Arial" w:hAnsi="Arial"/>
          <w:bCs/>
          <w:sz w:val="24"/>
        </w:rPr>
        <w:t>.</w:t>
      </w:r>
      <w:r w:rsidR="00A9348D">
        <w:rPr>
          <w:rFonts w:ascii="Arial" w:hAnsi="Arial"/>
          <w:bCs/>
          <w:sz w:val="24"/>
        </w:rPr>
        <w:t>4</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3015A7C"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FF63A1" w:rsidRPr="00FF63A1">
        <w:rPr>
          <w:rFonts w:ascii="Arial" w:hAnsi="Arial"/>
          <w:bCs/>
          <w:sz w:val="24"/>
        </w:rPr>
        <w:t xml:space="preserve">Remaining issues for </w:t>
      </w:r>
      <w:r w:rsidR="0040357B" w:rsidRPr="0040357B">
        <w:rPr>
          <w:rFonts w:ascii="Arial" w:hAnsi="Arial"/>
          <w:bCs/>
          <w:sz w:val="24"/>
        </w:rPr>
        <w:t xml:space="preserve">UE </w:t>
      </w:r>
      <w:r w:rsidR="00FF63A1">
        <w:rPr>
          <w:rFonts w:ascii="Arial" w:hAnsi="Arial"/>
          <w:bCs/>
          <w:sz w:val="24"/>
        </w:rPr>
        <w:t>c</w:t>
      </w:r>
      <w:r w:rsidR="0040357B" w:rsidRPr="0040357B">
        <w:rPr>
          <w:rFonts w:ascii="Arial" w:hAnsi="Arial"/>
          <w:bCs/>
          <w:sz w:val="24"/>
        </w:rPr>
        <w:t xml:space="preserve">omplexity </w:t>
      </w:r>
      <w:r w:rsidR="00FF63A1">
        <w:rPr>
          <w:rFonts w:ascii="Arial" w:hAnsi="Arial"/>
          <w:bCs/>
          <w:sz w:val="24"/>
        </w:rPr>
        <w:t>r</w:t>
      </w:r>
      <w:r w:rsidR="0040357B" w:rsidRPr="0040357B">
        <w:rPr>
          <w:rFonts w:ascii="Arial" w:hAnsi="Arial"/>
          <w:bCs/>
          <w:sz w:val="24"/>
        </w:rPr>
        <w:t xml:space="preserve">eduction for </w:t>
      </w:r>
      <w:proofErr w:type="spellStart"/>
      <w:r w:rsidR="0040357B" w:rsidRPr="0040357B">
        <w:rPr>
          <w:rFonts w:ascii="Arial" w:hAnsi="Arial"/>
          <w:bCs/>
          <w:sz w:val="24"/>
        </w:rPr>
        <w:t>eRedCap</w:t>
      </w:r>
      <w:proofErr w:type="spellEnd"/>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30FAA9CB" w14:textId="18763F1A" w:rsidR="007D7698" w:rsidRPr="00785E35" w:rsidRDefault="00FD6A3D" w:rsidP="000A3CBA">
      <w:pPr>
        <w:pStyle w:val="Heading1"/>
        <w:jc w:val="both"/>
      </w:pPr>
      <w:bookmarkStart w:id="3" w:name="_Ref465963108"/>
      <w:r w:rsidRPr="00785E35">
        <w:t>Introduction</w:t>
      </w:r>
      <w:bookmarkEnd w:id="0"/>
      <w:bookmarkEnd w:id="3"/>
    </w:p>
    <w:p w14:paraId="59C876A1" w14:textId="27479B49" w:rsidR="00E54835" w:rsidRDefault="00195A4F" w:rsidP="009F5567">
      <w:pPr>
        <w:jc w:val="both"/>
      </w:pPr>
      <w:r>
        <w:t xml:space="preserve">Overall, the progress of </w:t>
      </w:r>
      <w:proofErr w:type="spellStart"/>
      <w:r>
        <w:t>eRedcap</w:t>
      </w:r>
      <w:proofErr w:type="spellEnd"/>
      <w:r>
        <w:t xml:space="preserve"> work item is good with majority of the design settled</w:t>
      </w:r>
      <w:r w:rsidR="00E95917">
        <w:t>.</w:t>
      </w:r>
      <w:r>
        <w:t xml:space="preserve"> In this contribution, the remaining open issues of </w:t>
      </w:r>
      <w:proofErr w:type="spellStart"/>
      <w:r>
        <w:t>eRedcap</w:t>
      </w:r>
      <w:proofErr w:type="spellEnd"/>
      <w:r>
        <w:t xml:space="preserve"> are address</w:t>
      </w:r>
      <w:r w:rsidR="004261B7">
        <w:t>ed</w:t>
      </w:r>
      <w:r>
        <w:t>.</w:t>
      </w:r>
      <w:r w:rsidR="00E95917">
        <w:t xml:space="preserve"> </w:t>
      </w:r>
    </w:p>
    <w:p w14:paraId="5A79CA91" w14:textId="275E0689" w:rsidR="007179D9" w:rsidRDefault="007179D9" w:rsidP="007179D9">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t xml:space="preserve">Discussion on </w:t>
      </w:r>
      <w:r w:rsidR="00B77B66">
        <w:t xml:space="preserve">RAN 2 </w:t>
      </w:r>
      <w:r>
        <w:t xml:space="preserve">LS on 2-step RACH for </w:t>
      </w:r>
      <w:proofErr w:type="spellStart"/>
      <w:r>
        <w:t>eRedcap</w:t>
      </w:r>
      <w:proofErr w:type="spellEnd"/>
    </w:p>
    <w:p w14:paraId="166FBF4B" w14:textId="77777777" w:rsidR="007179D9" w:rsidRDefault="007179D9" w:rsidP="007179D9">
      <w:r>
        <w:rPr>
          <w:noProof/>
        </w:rPr>
        <mc:AlternateContent>
          <mc:Choice Requires="wps">
            <w:drawing>
              <wp:anchor distT="45720" distB="45720" distL="114300" distR="114300" simplePos="0" relativeHeight="251682816" behindDoc="0" locked="0" layoutInCell="1" allowOverlap="1" wp14:anchorId="68522371" wp14:editId="32268B5B">
                <wp:simplePos x="0" y="0"/>
                <wp:positionH relativeFrom="margin">
                  <wp:align>left</wp:align>
                </wp:positionH>
                <wp:positionV relativeFrom="paragraph">
                  <wp:posOffset>208915</wp:posOffset>
                </wp:positionV>
                <wp:extent cx="6346825" cy="1275715"/>
                <wp:effectExtent l="0" t="0" r="15875" b="19685"/>
                <wp:wrapSquare wrapText="bothSides"/>
                <wp:docPr id="12400804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6825" cy="1276248"/>
                        </a:xfrm>
                        <a:prstGeom prst="rect">
                          <a:avLst/>
                        </a:prstGeom>
                        <a:solidFill>
                          <a:srgbClr val="FFFFFF"/>
                        </a:solidFill>
                        <a:ln w="9525">
                          <a:solidFill>
                            <a:srgbClr val="000000"/>
                          </a:solidFill>
                          <a:miter lim="800000"/>
                          <a:headEnd/>
                          <a:tailEnd/>
                        </a:ln>
                      </wps:spPr>
                      <wps:txbx>
                        <w:txbxContent>
                          <w:p w14:paraId="7D80CF4F" w14:textId="77777777" w:rsidR="007179D9" w:rsidRPr="001831CB" w:rsidRDefault="007179D9" w:rsidP="007179D9">
                            <w:pPr>
                              <w:pStyle w:val="Header"/>
                              <w:jc w:val="both"/>
                              <w:rPr>
                                <w:rFonts w:ascii="Times New Roman" w:hAnsi="Times New Roman"/>
                                <w:b w:val="0"/>
                                <w:bCs/>
                                <w:sz w:val="20"/>
                              </w:rPr>
                            </w:pPr>
                            <w:r w:rsidRPr="001831CB">
                              <w:rPr>
                                <w:rFonts w:ascii="Times New Roman" w:hAnsi="Times New Roman"/>
                                <w:b w:val="0"/>
                                <w:bCs/>
                                <w:sz w:val="20"/>
                              </w:rPr>
                              <w:t>RAN2 had a discussion on how to configure 2-step RA resources for eRedCap UEs. RAN2 decided to recommend RAN1 to support 2-step RA for eRedCap UEs on 2-step eRedCap resources. If this is not agreeable RAN2 will assume that 2-step RA for eRedCap is not supported at all.</w:t>
                            </w:r>
                          </w:p>
                          <w:p w14:paraId="519E15E4" w14:textId="77777777" w:rsidR="007179D9" w:rsidRPr="001831CB" w:rsidRDefault="007179D9" w:rsidP="007179D9">
                            <w:pPr>
                              <w:pStyle w:val="Header"/>
                              <w:jc w:val="both"/>
                              <w:rPr>
                                <w:rFonts w:ascii="Times New Roman" w:hAnsi="Times New Roman"/>
                                <w:b w:val="0"/>
                                <w:bCs/>
                                <w:sz w:val="20"/>
                              </w:rPr>
                            </w:pPr>
                          </w:p>
                          <w:p w14:paraId="38BA9FF9" w14:textId="77777777" w:rsidR="007179D9" w:rsidRPr="001831CB" w:rsidRDefault="007179D9" w:rsidP="007179D9">
                            <w:pPr>
                              <w:rPr>
                                <w:bCs/>
                              </w:rPr>
                            </w:pPr>
                            <w:r w:rsidRPr="001831CB">
                              <w:rPr>
                                <w:bCs/>
                              </w:rPr>
                              <w:t xml:space="preserve">It was also agreed that the following is not specified from RAN2 standpoint: the case where an </w:t>
                            </w:r>
                            <w:proofErr w:type="spellStart"/>
                            <w:r w:rsidRPr="001831CB">
                              <w:rPr>
                                <w:bCs/>
                              </w:rPr>
                              <w:t>eRedCap</w:t>
                            </w:r>
                            <w:proofErr w:type="spellEnd"/>
                            <w:r w:rsidRPr="001831CB">
                              <w:rPr>
                                <w:bCs/>
                              </w:rPr>
                              <w:t xml:space="preserve"> UE uses 2-step </w:t>
                            </w:r>
                            <w:proofErr w:type="spellStart"/>
                            <w:r w:rsidRPr="001831CB">
                              <w:rPr>
                                <w:bCs/>
                              </w:rPr>
                              <w:t>RedCap</w:t>
                            </w:r>
                            <w:proofErr w:type="spellEnd"/>
                            <w:r w:rsidRPr="001831CB">
                              <w:rPr>
                                <w:bCs/>
                              </w:rPr>
                              <w:t xml:space="preserve"> RA resources when 2-step </w:t>
                            </w:r>
                            <w:proofErr w:type="spellStart"/>
                            <w:r w:rsidRPr="001831CB">
                              <w:rPr>
                                <w:bCs/>
                              </w:rPr>
                              <w:t>eRedCap</w:t>
                            </w:r>
                            <w:proofErr w:type="spellEnd"/>
                            <w:r w:rsidRPr="001831CB">
                              <w:rPr>
                                <w:bCs/>
                              </w:rPr>
                              <w:t xml:space="preserve"> RA resources are not configured. If this is agreeable to RAN1, RAN2 will specify that an </w:t>
                            </w:r>
                            <w:proofErr w:type="spellStart"/>
                            <w:r w:rsidRPr="001831CB">
                              <w:rPr>
                                <w:bCs/>
                              </w:rPr>
                              <w:t>eRedCap</w:t>
                            </w:r>
                            <w:proofErr w:type="spellEnd"/>
                            <w:r w:rsidRPr="001831CB">
                              <w:rPr>
                                <w:bCs/>
                              </w:rPr>
                              <w:t xml:space="preserve"> UE that falls back from 2-step random access (using the 2-step </w:t>
                            </w:r>
                            <w:proofErr w:type="spellStart"/>
                            <w:r w:rsidRPr="001831CB">
                              <w:rPr>
                                <w:bCs/>
                              </w:rPr>
                              <w:t>eRedCap</w:t>
                            </w:r>
                            <w:proofErr w:type="spellEnd"/>
                            <w:r w:rsidRPr="001831CB">
                              <w:rPr>
                                <w:bCs/>
                              </w:rPr>
                              <w:t xml:space="preserve"> RA resources) shall use the 4-step </w:t>
                            </w:r>
                            <w:proofErr w:type="spellStart"/>
                            <w:r w:rsidRPr="001831CB">
                              <w:rPr>
                                <w:bCs/>
                              </w:rPr>
                              <w:t>eRedCap</w:t>
                            </w:r>
                            <w:proofErr w:type="spellEnd"/>
                            <w:r w:rsidRPr="001831CB">
                              <w:rPr>
                                <w:bCs/>
                              </w:rPr>
                              <w:t xml:space="preserve"> RA resources.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522371" id="_x0000_t202" coordsize="21600,21600" o:spt="202" path="m,l,21600r21600,l21600,xe">
                <v:stroke joinstyle="miter"/>
                <v:path gradientshapeok="t" o:connecttype="rect"/>
              </v:shapetype>
              <v:shape id="Text Box 2" o:spid="_x0000_s1026" type="#_x0000_t202" style="position:absolute;margin-left:0;margin-top:16.45pt;width:499.75pt;height:100.45pt;z-index:2516828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">
                <v:textbox>
                  <w:txbxContent>
                    <w:p w14:paraId="7D80CF4F" w14:textId="77777777" w:rsidR="007179D9" w:rsidRPr="001831CB" w:rsidRDefault="007179D9" w:rsidP="007179D9">
                      <w:pPr>
                        <w:pStyle w:val="Header"/>
                        <w:jc w:val="both"/>
                        <w:rPr>
                          <w:rFonts w:ascii="Times New Roman" w:hAnsi="Times New Roman"/>
                          <w:b w:val="0"/>
                          <w:bCs/>
                          <w:sz w:val="20"/>
                        </w:rPr>
                      </w:pPr>
                      <w:r w:rsidRPr="001831CB">
                        <w:rPr>
                          <w:rFonts w:ascii="Times New Roman" w:hAnsi="Times New Roman"/>
                          <w:b w:val="0"/>
                          <w:bCs/>
                          <w:sz w:val="20"/>
                        </w:rPr>
                        <w:t>RAN2 had a discussion on how to configure 2-step RA resources for eRedCap UEs. RAN2 decided to recommend RAN1 to support 2-step RA for eRedCap UEs on 2-step eRedCap resources. If this is not agreeable RAN2 will assume that 2-step RA for eRedCap is not supported at all.</w:t>
                      </w:r>
                    </w:p>
                    <w:p w14:paraId="519E15E4" w14:textId="77777777" w:rsidR="007179D9" w:rsidRPr="001831CB" w:rsidRDefault="007179D9" w:rsidP="007179D9">
                      <w:pPr>
                        <w:pStyle w:val="Header"/>
                        <w:jc w:val="both"/>
                        <w:rPr>
                          <w:rFonts w:ascii="Times New Roman" w:hAnsi="Times New Roman"/>
                          <w:b w:val="0"/>
                          <w:bCs/>
                          <w:sz w:val="20"/>
                        </w:rPr>
                      </w:pPr>
                    </w:p>
                    <w:p w14:paraId="38BA9FF9" w14:textId="77777777" w:rsidR="007179D9" w:rsidRPr="001831CB" w:rsidRDefault="007179D9" w:rsidP="007179D9">
                      <w:pPr>
                        <w:rPr>
                          <w:bCs/>
                        </w:rPr>
                      </w:pPr>
                      <w:r w:rsidRPr="001831CB">
                        <w:rPr>
                          <w:bCs/>
                        </w:rPr>
                        <w:t xml:space="preserve">It was also agreed that the following is not specified from RAN2 standpoint: the case where an </w:t>
                      </w:r>
                      <w:proofErr w:type="spellStart"/>
                      <w:r w:rsidRPr="001831CB">
                        <w:rPr>
                          <w:bCs/>
                        </w:rPr>
                        <w:t>eRedCap</w:t>
                      </w:r>
                      <w:proofErr w:type="spellEnd"/>
                      <w:r w:rsidRPr="001831CB">
                        <w:rPr>
                          <w:bCs/>
                        </w:rPr>
                        <w:t xml:space="preserve"> UE uses 2-step </w:t>
                      </w:r>
                      <w:proofErr w:type="spellStart"/>
                      <w:r w:rsidRPr="001831CB">
                        <w:rPr>
                          <w:bCs/>
                        </w:rPr>
                        <w:t>RedCap</w:t>
                      </w:r>
                      <w:proofErr w:type="spellEnd"/>
                      <w:r w:rsidRPr="001831CB">
                        <w:rPr>
                          <w:bCs/>
                        </w:rPr>
                        <w:t xml:space="preserve"> RA resources when 2-step </w:t>
                      </w:r>
                      <w:proofErr w:type="spellStart"/>
                      <w:r w:rsidRPr="001831CB">
                        <w:rPr>
                          <w:bCs/>
                        </w:rPr>
                        <w:t>eRedCap</w:t>
                      </w:r>
                      <w:proofErr w:type="spellEnd"/>
                      <w:r w:rsidRPr="001831CB">
                        <w:rPr>
                          <w:bCs/>
                        </w:rPr>
                        <w:t xml:space="preserve"> RA resources are not configured. If this is agreeable to RAN1, RAN2 will specify that an </w:t>
                      </w:r>
                      <w:proofErr w:type="spellStart"/>
                      <w:r w:rsidRPr="001831CB">
                        <w:rPr>
                          <w:bCs/>
                        </w:rPr>
                        <w:t>eRedCap</w:t>
                      </w:r>
                      <w:proofErr w:type="spellEnd"/>
                      <w:r w:rsidRPr="001831CB">
                        <w:rPr>
                          <w:bCs/>
                        </w:rPr>
                        <w:t xml:space="preserve"> UE that falls back from 2-step random access (using the 2-step </w:t>
                      </w:r>
                      <w:proofErr w:type="spellStart"/>
                      <w:r w:rsidRPr="001831CB">
                        <w:rPr>
                          <w:bCs/>
                        </w:rPr>
                        <w:t>eRedCap</w:t>
                      </w:r>
                      <w:proofErr w:type="spellEnd"/>
                      <w:r w:rsidRPr="001831CB">
                        <w:rPr>
                          <w:bCs/>
                        </w:rPr>
                        <w:t xml:space="preserve"> RA resources) shall use the 4-step </w:t>
                      </w:r>
                      <w:proofErr w:type="spellStart"/>
                      <w:r w:rsidRPr="001831CB">
                        <w:rPr>
                          <w:bCs/>
                        </w:rPr>
                        <w:t>eRedCap</w:t>
                      </w:r>
                      <w:proofErr w:type="spellEnd"/>
                      <w:r w:rsidRPr="001831CB">
                        <w:rPr>
                          <w:bCs/>
                        </w:rPr>
                        <w:t xml:space="preserve"> RA resources.</w:t>
                      </w:r>
                    </w:p>
                  </w:txbxContent>
                </v:textbox>
                <w10:wrap type="square" anchorx="margin"/>
              </v:shape>
            </w:pict>
          </mc:Fallback>
        </mc:AlternateContent>
      </w:r>
      <w:r>
        <w:rPr>
          <w:lang w:val="en-GB"/>
        </w:rPr>
        <w:t xml:space="preserve">In </w:t>
      </w:r>
      <w:r w:rsidRPr="0057047D">
        <w:t>R2-2401890</w:t>
      </w:r>
      <w:r>
        <w:t xml:space="preserve">, the following is mentioned. </w:t>
      </w:r>
    </w:p>
    <w:p w14:paraId="580A68DA" w14:textId="77777777" w:rsidR="007179D9" w:rsidRDefault="007179D9" w:rsidP="007179D9">
      <w:r w:rsidRPr="001831CB">
        <w:rPr>
          <w:noProof/>
          <w:lang w:val="en-GB"/>
        </w:rPr>
        <mc:AlternateContent>
          <mc:Choice Requires="wps">
            <w:drawing>
              <wp:anchor distT="45720" distB="45720" distL="114300" distR="114300" simplePos="0" relativeHeight="251683840" behindDoc="0" locked="0" layoutInCell="1" allowOverlap="1" wp14:anchorId="0BBCEBB7" wp14:editId="69AB9429">
                <wp:simplePos x="0" y="0"/>
                <wp:positionH relativeFrom="margin">
                  <wp:align>right</wp:align>
                </wp:positionH>
                <wp:positionV relativeFrom="paragraph">
                  <wp:posOffset>1733550</wp:posOffset>
                </wp:positionV>
                <wp:extent cx="6283325" cy="1926590"/>
                <wp:effectExtent l="0" t="0" r="22225" b="16510"/>
                <wp:wrapSquare wrapText="bothSides"/>
                <wp:docPr id="7075571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325" cy="1926596"/>
                        </a:xfrm>
                        <a:prstGeom prst="rect">
                          <a:avLst/>
                        </a:prstGeom>
                        <a:solidFill>
                          <a:srgbClr val="FFFFFF"/>
                        </a:solidFill>
                        <a:ln w="9525">
                          <a:solidFill>
                            <a:srgbClr val="000000"/>
                          </a:solidFill>
                          <a:miter lim="800000"/>
                          <a:headEnd/>
                          <a:tailEnd/>
                        </a:ln>
                      </wps:spPr>
                      <wps:txbx>
                        <w:txbxContent>
                          <w:p w14:paraId="615D6F72" w14:textId="77777777" w:rsidR="007179D9" w:rsidRPr="001831CB" w:rsidRDefault="007179D9" w:rsidP="007179D9">
                            <w:pPr>
                              <w:pStyle w:val="NormalWeb"/>
                              <w:spacing w:before="0" w:beforeAutospacing="0" w:after="0" w:afterAutospacing="0"/>
                              <w:rPr>
                                <w:rFonts w:eastAsiaTheme="minorEastAsia"/>
                                <w:sz w:val="20"/>
                                <w:szCs w:val="20"/>
                                <w:lang w:eastAsia="zh-CN"/>
                              </w:rPr>
                            </w:pPr>
                            <w:r w:rsidRPr="001831CB">
                              <w:rPr>
                                <w:rFonts w:eastAsia="Yu Gothic"/>
                                <w:color w:val="000000"/>
                                <w:sz w:val="20"/>
                                <w:szCs w:val="20"/>
                                <w:shd w:val="clear" w:color="auto" w:fill="00FF00"/>
                              </w:rPr>
                              <w:t>Agreement:</w:t>
                            </w:r>
                          </w:p>
                          <w:p w14:paraId="58894087" w14:textId="77777777" w:rsidR="007179D9" w:rsidRPr="001831CB" w:rsidRDefault="007179D9" w:rsidP="007179D9">
                            <w:pPr>
                              <w:pStyle w:val="xmsonormal0"/>
                              <w:numPr>
                                <w:ilvl w:val="0"/>
                                <w:numId w:val="63"/>
                              </w:numPr>
                              <w:rPr>
                                <w:rFonts w:ascii="Times New Roman" w:eastAsia="Times New Roman" w:hAnsi="Times New Roman" w:cs="Times New Roman"/>
                                <w:sz w:val="20"/>
                                <w:szCs w:val="20"/>
                              </w:rPr>
                            </w:pPr>
                            <w:r w:rsidRPr="001831CB">
                              <w:rPr>
                                <w:rFonts w:ascii="Times New Roman" w:eastAsia="Yu Gothic" w:hAnsi="Times New Roman" w:cs="Times New Roman"/>
                                <w:sz w:val="20"/>
                                <w:szCs w:val="20"/>
                              </w:rPr>
                              <w:t>For the “FFS: value(s) of X”,</w:t>
                            </w:r>
                          </w:p>
                          <w:p w14:paraId="247D6C43" w14:textId="77777777" w:rsidR="007179D9" w:rsidRPr="001831CB" w:rsidRDefault="007179D9" w:rsidP="007179D9">
                            <w:pPr>
                              <w:pStyle w:val="xmsonormal0"/>
                              <w:numPr>
                                <w:ilvl w:val="1"/>
                                <w:numId w:val="63"/>
                              </w:numPr>
                              <w:rPr>
                                <w:rFonts w:ascii="Times New Roman" w:eastAsia="Times New Roman" w:hAnsi="Times New Roman" w:cs="Times New Roman"/>
                                <w:sz w:val="20"/>
                                <w:szCs w:val="20"/>
                              </w:rPr>
                            </w:pPr>
                            <w:r w:rsidRPr="001831CB">
                              <w:rPr>
                                <w:rFonts w:ascii="Times New Roman" w:eastAsia="Yu Gothic" w:hAnsi="Times New Roman" w:cs="Times New Roman"/>
                                <w:sz w:val="20"/>
                                <w:szCs w:val="20"/>
                              </w:rPr>
                              <w:t xml:space="preserve">X = 1/0.5 </w:t>
                            </w:r>
                            <w:proofErr w:type="spellStart"/>
                            <w:r w:rsidRPr="001831CB">
                              <w:rPr>
                                <w:rFonts w:ascii="Times New Roman" w:eastAsia="Yu Gothic" w:hAnsi="Times New Roman" w:cs="Times New Roman"/>
                                <w:sz w:val="20"/>
                                <w:szCs w:val="20"/>
                              </w:rPr>
                              <w:t>ms</w:t>
                            </w:r>
                            <w:proofErr w:type="spellEnd"/>
                            <w:r w:rsidRPr="001831CB">
                              <w:rPr>
                                <w:rFonts w:ascii="Times New Roman" w:eastAsia="Yu Gothic" w:hAnsi="Times New Roman" w:cs="Times New Roman"/>
                                <w:sz w:val="20"/>
                                <w:szCs w:val="20"/>
                              </w:rPr>
                              <w:t xml:space="preserve"> for 15/30 kHz SCS</w:t>
                            </w:r>
                          </w:p>
                          <w:p w14:paraId="7AAF0B6C" w14:textId="77777777" w:rsidR="007179D9" w:rsidRPr="001831CB" w:rsidRDefault="007179D9" w:rsidP="007179D9">
                            <w:pPr>
                              <w:pStyle w:val="xmsonormal0"/>
                              <w:numPr>
                                <w:ilvl w:val="0"/>
                                <w:numId w:val="63"/>
                              </w:numPr>
                              <w:rPr>
                                <w:rFonts w:ascii="Times New Roman" w:eastAsia="Times New Roman" w:hAnsi="Times New Roman" w:cs="Times New Roman"/>
                                <w:sz w:val="20"/>
                                <w:szCs w:val="20"/>
                              </w:rPr>
                            </w:pPr>
                            <w:r w:rsidRPr="001831CB">
                              <w:rPr>
                                <w:rFonts w:ascii="Times New Roman" w:eastAsia="Yu Gothic" w:hAnsi="Times New Roman" w:cs="Times New Roman"/>
                                <w:sz w:val="20"/>
                                <w:szCs w:val="20"/>
                              </w:rPr>
                              <w:t>Legacy default TDRA table and Δ are reused.</w:t>
                            </w:r>
                          </w:p>
                          <w:p w14:paraId="28561A35" w14:textId="77777777" w:rsidR="007179D9" w:rsidRPr="001831CB" w:rsidRDefault="007179D9" w:rsidP="007179D9">
                            <w:pPr>
                              <w:pStyle w:val="xmsonormal0"/>
                              <w:numPr>
                                <w:ilvl w:val="0"/>
                                <w:numId w:val="63"/>
                              </w:numPr>
                              <w:rPr>
                                <w:rFonts w:ascii="Times New Roman" w:eastAsia="Times New Roman" w:hAnsi="Times New Roman" w:cs="Times New Roman"/>
                                <w:sz w:val="20"/>
                                <w:szCs w:val="20"/>
                                <w:highlight w:val="cyan"/>
                              </w:rPr>
                            </w:pPr>
                            <w:r w:rsidRPr="001831CB">
                              <w:rPr>
                                <w:rFonts w:ascii="Times New Roman" w:eastAsia="Yu Gothic" w:hAnsi="Times New Roman" w:cs="Times New Roman"/>
                                <w:color w:val="000000"/>
                                <w:sz w:val="20"/>
                                <w:szCs w:val="20"/>
                                <w:highlight w:val="cyan"/>
                                <w:shd w:val="clear" w:color="auto" w:fill="00FF00"/>
                              </w:rPr>
                              <w:t xml:space="preserve">A network-configurable additional separate early indication in Msg1 for Rel-18 </w:t>
                            </w:r>
                            <w:proofErr w:type="spellStart"/>
                            <w:r w:rsidRPr="001831CB">
                              <w:rPr>
                                <w:rFonts w:ascii="Times New Roman" w:eastAsia="Yu Gothic" w:hAnsi="Times New Roman" w:cs="Times New Roman"/>
                                <w:color w:val="000000"/>
                                <w:sz w:val="20"/>
                                <w:szCs w:val="20"/>
                                <w:highlight w:val="cyan"/>
                                <w:shd w:val="clear" w:color="auto" w:fill="00FF00"/>
                              </w:rPr>
                              <w:t>eRedCap</w:t>
                            </w:r>
                            <w:proofErr w:type="spellEnd"/>
                            <w:r w:rsidRPr="001831CB">
                              <w:rPr>
                                <w:rFonts w:ascii="Times New Roman" w:eastAsia="Yu Gothic" w:hAnsi="Times New Roman" w:cs="Times New Roman"/>
                                <w:color w:val="000000"/>
                                <w:sz w:val="20"/>
                                <w:szCs w:val="20"/>
                                <w:highlight w:val="cyan"/>
                                <w:shd w:val="clear" w:color="auto" w:fill="00FF00"/>
                              </w:rPr>
                              <w:t xml:space="preserve"> UEs is supported.</w:t>
                            </w:r>
                          </w:p>
                          <w:p w14:paraId="0A38335B" w14:textId="77777777" w:rsidR="007179D9" w:rsidRPr="001831CB" w:rsidRDefault="007179D9" w:rsidP="007179D9">
                            <w:pPr>
                              <w:pStyle w:val="xmsonormal0"/>
                              <w:numPr>
                                <w:ilvl w:val="1"/>
                                <w:numId w:val="63"/>
                              </w:numPr>
                              <w:rPr>
                                <w:rFonts w:ascii="Times New Roman" w:eastAsia="Times New Roman" w:hAnsi="Times New Roman" w:cs="Times New Roman"/>
                                <w:sz w:val="20"/>
                                <w:szCs w:val="20"/>
                              </w:rPr>
                            </w:pPr>
                            <w:r w:rsidRPr="001831CB">
                              <w:rPr>
                                <w:rFonts w:ascii="Times New Roman" w:eastAsia="Yu Gothic" w:hAnsi="Times New Roman" w:cs="Times New Roman"/>
                                <w:sz w:val="20"/>
                                <w:szCs w:val="20"/>
                              </w:rPr>
                              <w:t xml:space="preserve">When Msg1 indication for Rel-18 </w:t>
                            </w:r>
                            <w:proofErr w:type="spellStart"/>
                            <w:r w:rsidRPr="001831CB">
                              <w:rPr>
                                <w:rFonts w:ascii="Times New Roman" w:eastAsia="Yu Gothic" w:hAnsi="Times New Roman" w:cs="Times New Roman"/>
                                <w:sz w:val="20"/>
                                <w:szCs w:val="20"/>
                              </w:rPr>
                              <w:t>eRedCap</w:t>
                            </w:r>
                            <w:proofErr w:type="spellEnd"/>
                            <w:r w:rsidRPr="001831CB">
                              <w:rPr>
                                <w:rFonts w:ascii="Times New Roman" w:eastAsia="Yu Gothic" w:hAnsi="Times New Roman" w:cs="Times New Roman"/>
                                <w:sz w:val="20"/>
                                <w:szCs w:val="20"/>
                              </w:rPr>
                              <w:t xml:space="preserve"> UEs is configured, it is used by Rel-18 </w:t>
                            </w:r>
                            <w:proofErr w:type="spellStart"/>
                            <w:r w:rsidRPr="001831CB">
                              <w:rPr>
                                <w:rFonts w:ascii="Times New Roman" w:eastAsia="Yu Gothic" w:hAnsi="Times New Roman" w:cs="Times New Roman"/>
                                <w:sz w:val="20"/>
                                <w:szCs w:val="20"/>
                              </w:rPr>
                              <w:t>eRedCap</w:t>
                            </w:r>
                            <w:proofErr w:type="spellEnd"/>
                            <w:r w:rsidRPr="001831CB">
                              <w:rPr>
                                <w:rFonts w:ascii="Times New Roman" w:eastAsia="Yu Gothic" w:hAnsi="Times New Roman" w:cs="Times New Roman"/>
                                <w:sz w:val="20"/>
                                <w:szCs w:val="20"/>
                              </w:rPr>
                              <w:t xml:space="preserve"> UEs (with or without UE BB bandwidth reduction).</w:t>
                            </w:r>
                          </w:p>
                          <w:p w14:paraId="2916E434" w14:textId="77777777" w:rsidR="007179D9" w:rsidRPr="001831CB" w:rsidRDefault="007179D9" w:rsidP="007179D9">
                            <w:pPr>
                              <w:pStyle w:val="xmsonormal0"/>
                              <w:numPr>
                                <w:ilvl w:val="0"/>
                                <w:numId w:val="63"/>
                              </w:numPr>
                              <w:rPr>
                                <w:rFonts w:ascii="Times New Roman" w:eastAsia="Times New Roman" w:hAnsi="Times New Roman" w:cs="Times New Roman"/>
                                <w:sz w:val="20"/>
                                <w:szCs w:val="20"/>
                              </w:rPr>
                            </w:pPr>
                            <w:r w:rsidRPr="001831CB">
                              <w:rPr>
                                <w:rFonts w:ascii="Times New Roman" w:eastAsia="Yu Gothic" w:hAnsi="Times New Roman" w:cs="Times New Roman"/>
                                <w:sz w:val="20"/>
                                <w:szCs w:val="20"/>
                              </w:rPr>
                              <w:t xml:space="preserve">When Msg1 indication for Rel-18 </w:t>
                            </w:r>
                            <w:proofErr w:type="spellStart"/>
                            <w:r w:rsidRPr="001831CB">
                              <w:rPr>
                                <w:rFonts w:ascii="Times New Roman" w:eastAsia="Yu Gothic" w:hAnsi="Times New Roman" w:cs="Times New Roman"/>
                                <w:sz w:val="20"/>
                                <w:szCs w:val="20"/>
                              </w:rPr>
                              <w:t>eRedCap</w:t>
                            </w:r>
                            <w:proofErr w:type="spellEnd"/>
                            <w:r w:rsidRPr="001831CB">
                              <w:rPr>
                                <w:rFonts w:ascii="Times New Roman" w:eastAsia="Yu Gothic" w:hAnsi="Times New Roman" w:cs="Times New Roman"/>
                                <w:sz w:val="20"/>
                                <w:szCs w:val="20"/>
                              </w:rPr>
                              <w:t xml:space="preserve"> UEs is not configured while Msg1 indication for Rel-17 </w:t>
                            </w:r>
                            <w:proofErr w:type="spellStart"/>
                            <w:r w:rsidRPr="001831CB">
                              <w:rPr>
                                <w:rFonts w:ascii="Times New Roman" w:eastAsia="Yu Gothic" w:hAnsi="Times New Roman" w:cs="Times New Roman"/>
                                <w:sz w:val="20"/>
                                <w:szCs w:val="20"/>
                              </w:rPr>
                              <w:t>RedCap</w:t>
                            </w:r>
                            <w:proofErr w:type="spellEnd"/>
                            <w:r w:rsidRPr="001831CB">
                              <w:rPr>
                                <w:rFonts w:ascii="Times New Roman" w:eastAsia="Yu Gothic" w:hAnsi="Times New Roman" w:cs="Times New Roman"/>
                                <w:sz w:val="20"/>
                                <w:szCs w:val="20"/>
                              </w:rPr>
                              <w:t xml:space="preserve"> UEs is configured, Rel-18 </w:t>
                            </w:r>
                            <w:proofErr w:type="spellStart"/>
                            <w:r w:rsidRPr="001831CB">
                              <w:rPr>
                                <w:rFonts w:ascii="Times New Roman" w:eastAsia="Yu Gothic" w:hAnsi="Times New Roman" w:cs="Times New Roman"/>
                                <w:sz w:val="20"/>
                                <w:szCs w:val="20"/>
                              </w:rPr>
                              <w:t>eRedCap</w:t>
                            </w:r>
                            <w:proofErr w:type="spellEnd"/>
                            <w:r w:rsidRPr="001831CB">
                              <w:rPr>
                                <w:rFonts w:ascii="Times New Roman" w:eastAsia="Yu Gothic" w:hAnsi="Times New Roman" w:cs="Times New Roman"/>
                                <w:sz w:val="20"/>
                                <w:szCs w:val="20"/>
                              </w:rPr>
                              <w:t xml:space="preserve"> UEs shall share the PRACH that is configured for Rel-17 </w:t>
                            </w:r>
                            <w:proofErr w:type="spellStart"/>
                            <w:r w:rsidRPr="001831CB">
                              <w:rPr>
                                <w:rFonts w:ascii="Times New Roman" w:eastAsia="Yu Gothic" w:hAnsi="Times New Roman" w:cs="Times New Roman"/>
                                <w:sz w:val="20"/>
                                <w:szCs w:val="20"/>
                              </w:rPr>
                              <w:t>RedCap</w:t>
                            </w:r>
                            <w:proofErr w:type="spellEnd"/>
                            <w:r w:rsidRPr="001831CB">
                              <w:rPr>
                                <w:rFonts w:ascii="Times New Roman" w:eastAsia="Yu Gothic" w:hAnsi="Times New Roman" w:cs="Times New Roman"/>
                                <w:sz w:val="20"/>
                                <w:szCs w:val="20"/>
                              </w:rPr>
                              <w:t xml:space="preserve"> UEs.</w:t>
                            </w:r>
                          </w:p>
                          <w:p w14:paraId="6E3D76EE" w14:textId="77777777" w:rsidR="007179D9" w:rsidRPr="001831CB" w:rsidRDefault="007179D9" w:rsidP="007179D9">
                            <w:pPr>
                              <w:pStyle w:val="xmsonormal0"/>
                              <w:numPr>
                                <w:ilvl w:val="1"/>
                                <w:numId w:val="63"/>
                              </w:numPr>
                              <w:rPr>
                                <w:rFonts w:ascii="Times New Roman" w:eastAsia="Times New Roman" w:hAnsi="Times New Roman" w:cs="Times New Roman"/>
                                <w:sz w:val="20"/>
                                <w:szCs w:val="20"/>
                              </w:rPr>
                            </w:pPr>
                            <w:r w:rsidRPr="001831CB">
                              <w:rPr>
                                <w:rFonts w:ascii="Times New Roman" w:eastAsia="Yu Gothic" w:hAnsi="Times New Roman" w:cs="Times New Roman"/>
                                <w:sz w:val="20"/>
                                <w:szCs w:val="20"/>
                              </w:rPr>
                              <w:t xml:space="preserve">Note: Rel-18 </w:t>
                            </w:r>
                            <w:proofErr w:type="spellStart"/>
                            <w:r w:rsidRPr="001831CB">
                              <w:rPr>
                                <w:rFonts w:ascii="Times New Roman" w:eastAsia="Yu Gothic" w:hAnsi="Times New Roman" w:cs="Times New Roman"/>
                                <w:sz w:val="20"/>
                                <w:szCs w:val="20"/>
                              </w:rPr>
                              <w:t>eRedCap</w:t>
                            </w:r>
                            <w:proofErr w:type="spellEnd"/>
                            <w:r w:rsidRPr="001831CB">
                              <w:rPr>
                                <w:rFonts w:ascii="Times New Roman" w:eastAsia="Yu Gothic" w:hAnsi="Times New Roman" w:cs="Times New Roman"/>
                                <w:sz w:val="20"/>
                                <w:szCs w:val="20"/>
                              </w:rPr>
                              <w:t xml:space="preserve"> UEs will be differentiated from Rel-17 </w:t>
                            </w:r>
                            <w:proofErr w:type="spellStart"/>
                            <w:r w:rsidRPr="001831CB">
                              <w:rPr>
                                <w:rFonts w:ascii="Times New Roman" w:eastAsia="Yu Gothic" w:hAnsi="Times New Roman" w:cs="Times New Roman"/>
                                <w:sz w:val="20"/>
                                <w:szCs w:val="20"/>
                              </w:rPr>
                              <w:t>RedCap</w:t>
                            </w:r>
                            <w:proofErr w:type="spellEnd"/>
                            <w:r w:rsidRPr="001831CB">
                              <w:rPr>
                                <w:rFonts w:ascii="Times New Roman" w:eastAsia="Yu Gothic" w:hAnsi="Times New Roman" w:cs="Times New Roman"/>
                                <w:sz w:val="20"/>
                                <w:szCs w:val="20"/>
                              </w:rPr>
                              <w:t xml:space="preserve"> UEs based on Msg3 of Rel-18 </w:t>
                            </w:r>
                            <w:proofErr w:type="spellStart"/>
                            <w:r w:rsidRPr="001831CB">
                              <w:rPr>
                                <w:rFonts w:ascii="Times New Roman" w:eastAsia="Yu Gothic" w:hAnsi="Times New Roman" w:cs="Times New Roman"/>
                                <w:sz w:val="20"/>
                                <w:szCs w:val="20"/>
                              </w:rPr>
                              <w:t>eRedCap</w:t>
                            </w:r>
                            <w:proofErr w:type="spellEnd"/>
                            <w:r w:rsidRPr="001831CB">
                              <w:rPr>
                                <w:rFonts w:ascii="Times New Roman" w:eastAsia="Yu Gothic" w:hAnsi="Times New Roman" w:cs="Times New Roman"/>
                                <w:sz w:val="20"/>
                                <w:szCs w:val="20"/>
                              </w:rPr>
                              <w:t xml:space="preserve"> UEs.</w:t>
                            </w:r>
                          </w:p>
                          <w:p w14:paraId="470872B6" w14:textId="77777777" w:rsidR="007179D9" w:rsidRPr="001831CB" w:rsidRDefault="007179D9" w:rsidP="007179D9">
                            <w:pPr>
                              <w:pStyle w:val="xmsonormal0"/>
                              <w:numPr>
                                <w:ilvl w:val="0"/>
                                <w:numId w:val="63"/>
                              </w:numPr>
                              <w:rPr>
                                <w:rFonts w:ascii="Times New Roman" w:eastAsia="Times New Roman" w:hAnsi="Times New Roman" w:cs="Times New Roman"/>
                                <w:sz w:val="20"/>
                                <w:szCs w:val="20"/>
                                <w:highlight w:val="cyan"/>
                              </w:rPr>
                            </w:pPr>
                            <w:r w:rsidRPr="001831CB">
                              <w:rPr>
                                <w:rFonts w:ascii="Times New Roman" w:eastAsia="Yu Gothic" w:hAnsi="Times New Roman" w:cs="Times New Roman"/>
                                <w:color w:val="000000"/>
                                <w:sz w:val="20"/>
                                <w:szCs w:val="20"/>
                                <w:highlight w:val="cyan"/>
                                <w:shd w:val="clear" w:color="auto" w:fill="00FF00"/>
                              </w:rPr>
                              <w:t xml:space="preserve">Additional early indication in </w:t>
                            </w:r>
                            <w:proofErr w:type="spellStart"/>
                            <w:r w:rsidRPr="001831CB">
                              <w:rPr>
                                <w:rFonts w:ascii="Times New Roman" w:eastAsia="Yu Gothic" w:hAnsi="Times New Roman" w:cs="Times New Roman"/>
                                <w:color w:val="000000"/>
                                <w:sz w:val="20"/>
                                <w:szCs w:val="20"/>
                                <w:highlight w:val="cyan"/>
                                <w:shd w:val="clear" w:color="auto" w:fill="00FF00"/>
                              </w:rPr>
                              <w:t>MsgA</w:t>
                            </w:r>
                            <w:proofErr w:type="spellEnd"/>
                            <w:r w:rsidRPr="001831CB">
                              <w:rPr>
                                <w:rFonts w:ascii="Times New Roman" w:eastAsia="Yu Gothic" w:hAnsi="Times New Roman" w:cs="Times New Roman"/>
                                <w:color w:val="000000"/>
                                <w:sz w:val="20"/>
                                <w:szCs w:val="20"/>
                                <w:highlight w:val="cyan"/>
                                <w:shd w:val="clear" w:color="auto" w:fill="00FF00"/>
                              </w:rPr>
                              <w:t xml:space="preserve"> PRACH is not supported.</w:t>
                            </w:r>
                          </w:p>
                          <w:p w14:paraId="2A257979" w14:textId="77777777" w:rsidR="007179D9" w:rsidRDefault="007179D9" w:rsidP="007179D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BCEBB7" id="_x0000_s1027" type="#_x0000_t202" style="position:absolute;margin-left:443.55pt;margin-top:136.5pt;width:494.75pt;height:151.7pt;z-index:251683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">
                <v:textbox>
                  <w:txbxContent>
                    <w:p w14:paraId="615D6F72" w14:textId="77777777" w:rsidR="007179D9" w:rsidRPr="001831CB" w:rsidRDefault="007179D9" w:rsidP="007179D9">
                      <w:pPr>
                        <w:pStyle w:val="NormalWeb"/>
                        <w:spacing w:before="0" w:beforeAutospacing="0" w:after="0" w:afterAutospacing="0"/>
                        <w:rPr>
                          <w:rFonts w:eastAsiaTheme="minorEastAsia"/>
                          <w:sz w:val="20"/>
                          <w:szCs w:val="20"/>
                          <w:lang w:eastAsia="zh-CN"/>
                        </w:rPr>
                      </w:pPr>
                      <w:r w:rsidRPr="001831CB">
                        <w:rPr>
                          <w:rFonts w:eastAsia="Yu Gothic"/>
                          <w:color w:val="000000"/>
                          <w:sz w:val="20"/>
                          <w:szCs w:val="20"/>
                          <w:shd w:val="clear" w:color="auto" w:fill="00FF00"/>
                        </w:rPr>
                        <w:t>Agreement:</w:t>
                      </w:r>
                    </w:p>
                    <w:p w14:paraId="58894087" w14:textId="77777777" w:rsidR="007179D9" w:rsidRPr="001831CB" w:rsidRDefault="007179D9" w:rsidP="007179D9">
                      <w:pPr>
                        <w:pStyle w:val="xmsonormal0"/>
                        <w:numPr>
                          <w:ilvl w:val="0"/>
                          <w:numId w:val="63"/>
                        </w:numPr>
                        <w:rPr>
                          <w:rFonts w:ascii="Times New Roman" w:eastAsia="Times New Roman" w:hAnsi="Times New Roman" w:cs="Times New Roman"/>
                          <w:sz w:val="20"/>
                          <w:szCs w:val="20"/>
                        </w:rPr>
                      </w:pPr>
                      <w:r w:rsidRPr="001831CB">
                        <w:rPr>
                          <w:rFonts w:ascii="Times New Roman" w:eastAsia="Yu Gothic" w:hAnsi="Times New Roman" w:cs="Times New Roman"/>
                          <w:sz w:val="20"/>
                          <w:szCs w:val="20"/>
                        </w:rPr>
                        <w:t>For the “FFS: value(s) of X”,</w:t>
                      </w:r>
                    </w:p>
                    <w:p w14:paraId="247D6C43" w14:textId="77777777" w:rsidR="007179D9" w:rsidRPr="001831CB" w:rsidRDefault="007179D9" w:rsidP="007179D9">
                      <w:pPr>
                        <w:pStyle w:val="xmsonormal0"/>
                        <w:numPr>
                          <w:ilvl w:val="1"/>
                          <w:numId w:val="63"/>
                        </w:numPr>
                        <w:rPr>
                          <w:rFonts w:ascii="Times New Roman" w:eastAsia="Times New Roman" w:hAnsi="Times New Roman" w:cs="Times New Roman"/>
                          <w:sz w:val="20"/>
                          <w:szCs w:val="20"/>
                        </w:rPr>
                      </w:pPr>
                      <w:r w:rsidRPr="001831CB">
                        <w:rPr>
                          <w:rFonts w:ascii="Times New Roman" w:eastAsia="Yu Gothic" w:hAnsi="Times New Roman" w:cs="Times New Roman"/>
                          <w:sz w:val="20"/>
                          <w:szCs w:val="20"/>
                        </w:rPr>
                        <w:t xml:space="preserve">X = 1/0.5 </w:t>
                      </w:r>
                      <w:proofErr w:type="spellStart"/>
                      <w:r w:rsidRPr="001831CB">
                        <w:rPr>
                          <w:rFonts w:ascii="Times New Roman" w:eastAsia="Yu Gothic" w:hAnsi="Times New Roman" w:cs="Times New Roman"/>
                          <w:sz w:val="20"/>
                          <w:szCs w:val="20"/>
                        </w:rPr>
                        <w:t>ms</w:t>
                      </w:r>
                      <w:proofErr w:type="spellEnd"/>
                      <w:r w:rsidRPr="001831CB">
                        <w:rPr>
                          <w:rFonts w:ascii="Times New Roman" w:eastAsia="Yu Gothic" w:hAnsi="Times New Roman" w:cs="Times New Roman"/>
                          <w:sz w:val="20"/>
                          <w:szCs w:val="20"/>
                        </w:rPr>
                        <w:t xml:space="preserve"> for 15/30 kHz SCS</w:t>
                      </w:r>
                    </w:p>
                    <w:p w14:paraId="7AAF0B6C" w14:textId="77777777" w:rsidR="007179D9" w:rsidRPr="001831CB" w:rsidRDefault="007179D9" w:rsidP="007179D9">
                      <w:pPr>
                        <w:pStyle w:val="xmsonormal0"/>
                        <w:numPr>
                          <w:ilvl w:val="0"/>
                          <w:numId w:val="63"/>
                        </w:numPr>
                        <w:rPr>
                          <w:rFonts w:ascii="Times New Roman" w:eastAsia="Times New Roman" w:hAnsi="Times New Roman" w:cs="Times New Roman"/>
                          <w:sz w:val="20"/>
                          <w:szCs w:val="20"/>
                        </w:rPr>
                      </w:pPr>
                      <w:r w:rsidRPr="001831CB">
                        <w:rPr>
                          <w:rFonts w:ascii="Times New Roman" w:eastAsia="Yu Gothic" w:hAnsi="Times New Roman" w:cs="Times New Roman"/>
                          <w:sz w:val="20"/>
                          <w:szCs w:val="20"/>
                        </w:rPr>
                        <w:t>Legacy default TDRA table and Δ are reused.</w:t>
                      </w:r>
                    </w:p>
                    <w:p w14:paraId="28561A35" w14:textId="77777777" w:rsidR="007179D9" w:rsidRPr="001831CB" w:rsidRDefault="007179D9" w:rsidP="007179D9">
                      <w:pPr>
                        <w:pStyle w:val="xmsonormal0"/>
                        <w:numPr>
                          <w:ilvl w:val="0"/>
                          <w:numId w:val="63"/>
                        </w:numPr>
                        <w:rPr>
                          <w:rFonts w:ascii="Times New Roman" w:eastAsia="Times New Roman" w:hAnsi="Times New Roman" w:cs="Times New Roman"/>
                          <w:sz w:val="20"/>
                          <w:szCs w:val="20"/>
                          <w:highlight w:val="cyan"/>
                        </w:rPr>
                      </w:pPr>
                      <w:r w:rsidRPr="001831CB">
                        <w:rPr>
                          <w:rFonts w:ascii="Times New Roman" w:eastAsia="Yu Gothic" w:hAnsi="Times New Roman" w:cs="Times New Roman"/>
                          <w:color w:val="000000"/>
                          <w:sz w:val="20"/>
                          <w:szCs w:val="20"/>
                          <w:highlight w:val="cyan"/>
                          <w:shd w:val="clear" w:color="auto" w:fill="00FF00"/>
                        </w:rPr>
                        <w:t xml:space="preserve">A network-configurable additional separate early indication in Msg1 for Rel-18 </w:t>
                      </w:r>
                      <w:proofErr w:type="spellStart"/>
                      <w:r w:rsidRPr="001831CB">
                        <w:rPr>
                          <w:rFonts w:ascii="Times New Roman" w:eastAsia="Yu Gothic" w:hAnsi="Times New Roman" w:cs="Times New Roman"/>
                          <w:color w:val="000000"/>
                          <w:sz w:val="20"/>
                          <w:szCs w:val="20"/>
                          <w:highlight w:val="cyan"/>
                          <w:shd w:val="clear" w:color="auto" w:fill="00FF00"/>
                        </w:rPr>
                        <w:t>eRedCap</w:t>
                      </w:r>
                      <w:proofErr w:type="spellEnd"/>
                      <w:r w:rsidRPr="001831CB">
                        <w:rPr>
                          <w:rFonts w:ascii="Times New Roman" w:eastAsia="Yu Gothic" w:hAnsi="Times New Roman" w:cs="Times New Roman"/>
                          <w:color w:val="000000"/>
                          <w:sz w:val="20"/>
                          <w:szCs w:val="20"/>
                          <w:highlight w:val="cyan"/>
                          <w:shd w:val="clear" w:color="auto" w:fill="00FF00"/>
                        </w:rPr>
                        <w:t xml:space="preserve"> UEs is supported.</w:t>
                      </w:r>
                    </w:p>
                    <w:p w14:paraId="0A38335B" w14:textId="77777777" w:rsidR="007179D9" w:rsidRPr="001831CB" w:rsidRDefault="007179D9" w:rsidP="007179D9">
                      <w:pPr>
                        <w:pStyle w:val="xmsonormal0"/>
                        <w:numPr>
                          <w:ilvl w:val="1"/>
                          <w:numId w:val="63"/>
                        </w:numPr>
                        <w:rPr>
                          <w:rFonts w:ascii="Times New Roman" w:eastAsia="Times New Roman" w:hAnsi="Times New Roman" w:cs="Times New Roman"/>
                          <w:sz w:val="20"/>
                          <w:szCs w:val="20"/>
                        </w:rPr>
                      </w:pPr>
                      <w:r w:rsidRPr="001831CB">
                        <w:rPr>
                          <w:rFonts w:ascii="Times New Roman" w:eastAsia="Yu Gothic" w:hAnsi="Times New Roman" w:cs="Times New Roman"/>
                          <w:sz w:val="20"/>
                          <w:szCs w:val="20"/>
                        </w:rPr>
                        <w:t xml:space="preserve">When Msg1 indication for Rel-18 </w:t>
                      </w:r>
                      <w:proofErr w:type="spellStart"/>
                      <w:r w:rsidRPr="001831CB">
                        <w:rPr>
                          <w:rFonts w:ascii="Times New Roman" w:eastAsia="Yu Gothic" w:hAnsi="Times New Roman" w:cs="Times New Roman"/>
                          <w:sz w:val="20"/>
                          <w:szCs w:val="20"/>
                        </w:rPr>
                        <w:t>eRedCap</w:t>
                      </w:r>
                      <w:proofErr w:type="spellEnd"/>
                      <w:r w:rsidRPr="001831CB">
                        <w:rPr>
                          <w:rFonts w:ascii="Times New Roman" w:eastAsia="Yu Gothic" w:hAnsi="Times New Roman" w:cs="Times New Roman"/>
                          <w:sz w:val="20"/>
                          <w:szCs w:val="20"/>
                        </w:rPr>
                        <w:t xml:space="preserve"> UEs is configured, it is used by Rel-18 </w:t>
                      </w:r>
                      <w:proofErr w:type="spellStart"/>
                      <w:r w:rsidRPr="001831CB">
                        <w:rPr>
                          <w:rFonts w:ascii="Times New Roman" w:eastAsia="Yu Gothic" w:hAnsi="Times New Roman" w:cs="Times New Roman"/>
                          <w:sz w:val="20"/>
                          <w:szCs w:val="20"/>
                        </w:rPr>
                        <w:t>eRedCap</w:t>
                      </w:r>
                      <w:proofErr w:type="spellEnd"/>
                      <w:r w:rsidRPr="001831CB">
                        <w:rPr>
                          <w:rFonts w:ascii="Times New Roman" w:eastAsia="Yu Gothic" w:hAnsi="Times New Roman" w:cs="Times New Roman"/>
                          <w:sz w:val="20"/>
                          <w:szCs w:val="20"/>
                        </w:rPr>
                        <w:t xml:space="preserve"> UEs (with or without UE BB bandwidth reduction).</w:t>
                      </w:r>
                    </w:p>
                    <w:p w14:paraId="2916E434" w14:textId="77777777" w:rsidR="007179D9" w:rsidRPr="001831CB" w:rsidRDefault="007179D9" w:rsidP="007179D9">
                      <w:pPr>
                        <w:pStyle w:val="xmsonormal0"/>
                        <w:numPr>
                          <w:ilvl w:val="0"/>
                          <w:numId w:val="63"/>
                        </w:numPr>
                        <w:rPr>
                          <w:rFonts w:ascii="Times New Roman" w:eastAsia="Times New Roman" w:hAnsi="Times New Roman" w:cs="Times New Roman"/>
                          <w:sz w:val="20"/>
                          <w:szCs w:val="20"/>
                        </w:rPr>
                      </w:pPr>
                      <w:r w:rsidRPr="001831CB">
                        <w:rPr>
                          <w:rFonts w:ascii="Times New Roman" w:eastAsia="Yu Gothic" w:hAnsi="Times New Roman" w:cs="Times New Roman"/>
                          <w:sz w:val="20"/>
                          <w:szCs w:val="20"/>
                        </w:rPr>
                        <w:t xml:space="preserve">When Msg1 indication for Rel-18 </w:t>
                      </w:r>
                      <w:proofErr w:type="spellStart"/>
                      <w:r w:rsidRPr="001831CB">
                        <w:rPr>
                          <w:rFonts w:ascii="Times New Roman" w:eastAsia="Yu Gothic" w:hAnsi="Times New Roman" w:cs="Times New Roman"/>
                          <w:sz w:val="20"/>
                          <w:szCs w:val="20"/>
                        </w:rPr>
                        <w:t>eRedCap</w:t>
                      </w:r>
                      <w:proofErr w:type="spellEnd"/>
                      <w:r w:rsidRPr="001831CB">
                        <w:rPr>
                          <w:rFonts w:ascii="Times New Roman" w:eastAsia="Yu Gothic" w:hAnsi="Times New Roman" w:cs="Times New Roman"/>
                          <w:sz w:val="20"/>
                          <w:szCs w:val="20"/>
                        </w:rPr>
                        <w:t xml:space="preserve"> UEs is not configured while Msg1 indication for Rel-17 </w:t>
                      </w:r>
                      <w:proofErr w:type="spellStart"/>
                      <w:r w:rsidRPr="001831CB">
                        <w:rPr>
                          <w:rFonts w:ascii="Times New Roman" w:eastAsia="Yu Gothic" w:hAnsi="Times New Roman" w:cs="Times New Roman"/>
                          <w:sz w:val="20"/>
                          <w:szCs w:val="20"/>
                        </w:rPr>
                        <w:t>RedCap</w:t>
                      </w:r>
                      <w:proofErr w:type="spellEnd"/>
                      <w:r w:rsidRPr="001831CB">
                        <w:rPr>
                          <w:rFonts w:ascii="Times New Roman" w:eastAsia="Yu Gothic" w:hAnsi="Times New Roman" w:cs="Times New Roman"/>
                          <w:sz w:val="20"/>
                          <w:szCs w:val="20"/>
                        </w:rPr>
                        <w:t xml:space="preserve"> UEs is configured, Rel-18 </w:t>
                      </w:r>
                      <w:proofErr w:type="spellStart"/>
                      <w:r w:rsidRPr="001831CB">
                        <w:rPr>
                          <w:rFonts w:ascii="Times New Roman" w:eastAsia="Yu Gothic" w:hAnsi="Times New Roman" w:cs="Times New Roman"/>
                          <w:sz w:val="20"/>
                          <w:szCs w:val="20"/>
                        </w:rPr>
                        <w:t>eRedCap</w:t>
                      </w:r>
                      <w:proofErr w:type="spellEnd"/>
                      <w:r w:rsidRPr="001831CB">
                        <w:rPr>
                          <w:rFonts w:ascii="Times New Roman" w:eastAsia="Yu Gothic" w:hAnsi="Times New Roman" w:cs="Times New Roman"/>
                          <w:sz w:val="20"/>
                          <w:szCs w:val="20"/>
                        </w:rPr>
                        <w:t xml:space="preserve"> UEs shall share the PRACH that is configured for Rel-17 </w:t>
                      </w:r>
                      <w:proofErr w:type="spellStart"/>
                      <w:r w:rsidRPr="001831CB">
                        <w:rPr>
                          <w:rFonts w:ascii="Times New Roman" w:eastAsia="Yu Gothic" w:hAnsi="Times New Roman" w:cs="Times New Roman"/>
                          <w:sz w:val="20"/>
                          <w:szCs w:val="20"/>
                        </w:rPr>
                        <w:t>RedCap</w:t>
                      </w:r>
                      <w:proofErr w:type="spellEnd"/>
                      <w:r w:rsidRPr="001831CB">
                        <w:rPr>
                          <w:rFonts w:ascii="Times New Roman" w:eastAsia="Yu Gothic" w:hAnsi="Times New Roman" w:cs="Times New Roman"/>
                          <w:sz w:val="20"/>
                          <w:szCs w:val="20"/>
                        </w:rPr>
                        <w:t xml:space="preserve"> UEs.</w:t>
                      </w:r>
                    </w:p>
                    <w:p w14:paraId="6E3D76EE" w14:textId="77777777" w:rsidR="007179D9" w:rsidRPr="001831CB" w:rsidRDefault="007179D9" w:rsidP="007179D9">
                      <w:pPr>
                        <w:pStyle w:val="xmsonormal0"/>
                        <w:numPr>
                          <w:ilvl w:val="1"/>
                          <w:numId w:val="63"/>
                        </w:numPr>
                        <w:rPr>
                          <w:rFonts w:ascii="Times New Roman" w:eastAsia="Times New Roman" w:hAnsi="Times New Roman" w:cs="Times New Roman"/>
                          <w:sz w:val="20"/>
                          <w:szCs w:val="20"/>
                        </w:rPr>
                      </w:pPr>
                      <w:r w:rsidRPr="001831CB">
                        <w:rPr>
                          <w:rFonts w:ascii="Times New Roman" w:eastAsia="Yu Gothic" w:hAnsi="Times New Roman" w:cs="Times New Roman"/>
                          <w:sz w:val="20"/>
                          <w:szCs w:val="20"/>
                        </w:rPr>
                        <w:t xml:space="preserve">Note: Rel-18 </w:t>
                      </w:r>
                      <w:proofErr w:type="spellStart"/>
                      <w:r w:rsidRPr="001831CB">
                        <w:rPr>
                          <w:rFonts w:ascii="Times New Roman" w:eastAsia="Yu Gothic" w:hAnsi="Times New Roman" w:cs="Times New Roman"/>
                          <w:sz w:val="20"/>
                          <w:szCs w:val="20"/>
                        </w:rPr>
                        <w:t>eRedCap</w:t>
                      </w:r>
                      <w:proofErr w:type="spellEnd"/>
                      <w:r w:rsidRPr="001831CB">
                        <w:rPr>
                          <w:rFonts w:ascii="Times New Roman" w:eastAsia="Yu Gothic" w:hAnsi="Times New Roman" w:cs="Times New Roman"/>
                          <w:sz w:val="20"/>
                          <w:szCs w:val="20"/>
                        </w:rPr>
                        <w:t xml:space="preserve"> UEs will be differentiated from Rel-17 </w:t>
                      </w:r>
                      <w:proofErr w:type="spellStart"/>
                      <w:r w:rsidRPr="001831CB">
                        <w:rPr>
                          <w:rFonts w:ascii="Times New Roman" w:eastAsia="Yu Gothic" w:hAnsi="Times New Roman" w:cs="Times New Roman"/>
                          <w:sz w:val="20"/>
                          <w:szCs w:val="20"/>
                        </w:rPr>
                        <w:t>RedCap</w:t>
                      </w:r>
                      <w:proofErr w:type="spellEnd"/>
                      <w:r w:rsidRPr="001831CB">
                        <w:rPr>
                          <w:rFonts w:ascii="Times New Roman" w:eastAsia="Yu Gothic" w:hAnsi="Times New Roman" w:cs="Times New Roman"/>
                          <w:sz w:val="20"/>
                          <w:szCs w:val="20"/>
                        </w:rPr>
                        <w:t xml:space="preserve"> UEs based on Msg3 of Rel-18 </w:t>
                      </w:r>
                      <w:proofErr w:type="spellStart"/>
                      <w:r w:rsidRPr="001831CB">
                        <w:rPr>
                          <w:rFonts w:ascii="Times New Roman" w:eastAsia="Yu Gothic" w:hAnsi="Times New Roman" w:cs="Times New Roman"/>
                          <w:sz w:val="20"/>
                          <w:szCs w:val="20"/>
                        </w:rPr>
                        <w:t>eRedCap</w:t>
                      </w:r>
                      <w:proofErr w:type="spellEnd"/>
                      <w:r w:rsidRPr="001831CB">
                        <w:rPr>
                          <w:rFonts w:ascii="Times New Roman" w:eastAsia="Yu Gothic" w:hAnsi="Times New Roman" w:cs="Times New Roman"/>
                          <w:sz w:val="20"/>
                          <w:szCs w:val="20"/>
                        </w:rPr>
                        <w:t xml:space="preserve"> UEs.</w:t>
                      </w:r>
                    </w:p>
                    <w:p w14:paraId="470872B6" w14:textId="77777777" w:rsidR="007179D9" w:rsidRPr="001831CB" w:rsidRDefault="007179D9" w:rsidP="007179D9">
                      <w:pPr>
                        <w:pStyle w:val="xmsonormal0"/>
                        <w:numPr>
                          <w:ilvl w:val="0"/>
                          <w:numId w:val="63"/>
                        </w:numPr>
                        <w:rPr>
                          <w:rFonts w:ascii="Times New Roman" w:eastAsia="Times New Roman" w:hAnsi="Times New Roman" w:cs="Times New Roman"/>
                          <w:sz w:val="20"/>
                          <w:szCs w:val="20"/>
                          <w:highlight w:val="cyan"/>
                        </w:rPr>
                      </w:pPr>
                      <w:r w:rsidRPr="001831CB">
                        <w:rPr>
                          <w:rFonts w:ascii="Times New Roman" w:eastAsia="Yu Gothic" w:hAnsi="Times New Roman" w:cs="Times New Roman"/>
                          <w:color w:val="000000"/>
                          <w:sz w:val="20"/>
                          <w:szCs w:val="20"/>
                          <w:highlight w:val="cyan"/>
                          <w:shd w:val="clear" w:color="auto" w:fill="00FF00"/>
                        </w:rPr>
                        <w:t xml:space="preserve">Additional early indication in </w:t>
                      </w:r>
                      <w:proofErr w:type="spellStart"/>
                      <w:r w:rsidRPr="001831CB">
                        <w:rPr>
                          <w:rFonts w:ascii="Times New Roman" w:eastAsia="Yu Gothic" w:hAnsi="Times New Roman" w:cs="Times New Roman"/>
                          <w:color w:val="000000"/>
                          <w:sz w:val="20"/>
                          <w:szCs w:val="20"/>
                          <w:highlight w:val="cyan"/>
                          <w:shd w:val="clear" w:color="auto" w:fill="00FF00"/>
                        </w:rPr>
                        <w:t>MsgA</w:t>
                      </w:r>
                      <w:proofErr w:type="spellEnd"/>
                      <w:r w:rsidRPr="001831CB">
                        <w:rPr>
                          <w:rFonts w:ascii="Times New Roman" w:eastAsia="Yu Gothic" w:hAnsi="Times New Roman" w:cs="Times New Roman"/>
                          <w:color w:val="000000"/>
                          <w:sz w:val="20"/>
                          <w:szCs w:val="20"/>
                          <w:highlight w:val="cyan"/>
                          <w:shd w:val="clear" w:color="auto" w:fill="00FF00"/>
                        </w:rPr>
                        <w:t xml:space="preserve"> PRACH is not supported.</w:t>
                      </w:r>
                    </w:p>
                    <w:p w14:paraId="2A257979" w14:textId="77777777" w:rsidR="007179D9" w:rsidRDefault="007179D9" w:rsidP="007179D9"/>
                  </w:txbxContent>
                </v:textbox>
                <w10:wrap type="square" anchorx="margin"/>
              </v:shape>
            </w:pict>
          </mc:Fallback>
        </mc:AlternateContent>
      </w:r>
      <w:r>
        <w:t xml:space="preserve">RAN1 discussed this issue previously. The conclusion at that time was introduce </w:t>
      </w:r>
      <w:proofErr w:type="spellStart"/>
      <w:r>
        <w:t>eRedcap</w:t>
      </w:r>
      <w:proofErr w:type="spellEnd"/>
      <w:r>
        <w:t xml:space="preserve"> specific 4-step RACH resources, while not introducing </w:t>
      </w:r>
      <w:proofErr w:type="spellStart"/>
      <w:r>
        <w:t>eRedcap</w:t>
      </w:r>
      <w:proofErr w:type="spellEnd"/>
      <w:r>
        <w:t xml:space="preserve"> specific 2-step RACH resources, as highlighted below in </w:t>
      </w:r>
      <w:r w:rsidRPr="001831CB">
        <w:rPr>
          <w:highlight w:val="cyan"/>
        </w:rPr>
        <w:t>blue</w:t>
      </w:r>
      <w:r>
        <w:t xml:space="preserve">. </w:t>
      </w:r>
    </w:p>
    <w:p w14:paraId="22654D69" w14:textId="77777777" w:rsidR="007179D9" w:rsidRDefault="007179D9" w:rsidP="007179D9">
      <w:pPr>
        <w:rPr>
          <w:lang w:val="en-GB"/>
        </w:rPr>
      </w:pPr>
      <w:r>
        <w:rPr>
          <w:lang w:val="en-GB"/>
        </w:rPr>
        <w:t xml:space="preserve">Based on RAN 2 request, it is fine to revisit this issue. On this topic, in general we think introduce early indication of Rel-18 </w:t>
      </w:r>
      <w:proofErr w:type="spellStart"/>
      <w:r>
        <w:rPr>
          <w:lang w:val="en-GB"/>
        </w:rPr>
        <w:t>eRedcap</w:t>
      </w:r>
      <w:proofErr w:type="spellEnd"/>
      <w:r>
        <w:rPr>
          <w:lang w:val="en-GB"/>
        </w:rPr>
        <w:t xml:space="preserve"> UE via 2-step RACH could be beneficial. But RAN 1 should carefully define/clarify the fallback behaviour from 2-step to 4-step RACH. We don’t want to have unspecified fallback behaviour. In our view, the fallback behaviour from 2-step to 4-step RACH should be the following:</w:t>
      </w:r>
    </w:p>
    <w:p w14:paraId="2357834C" w14:textId="77777777" w:rsidR="007179D9" w:rsidRPr="003F3505" w:rsidRDefault="007179D9" w:rsidP="007179D9">
      <w:pPr>
        <w:pStyle w:val="ListParagraph"/>
        <w:numPr>
          <w:ilvl w:val="0"/>
          <w:numId w:val="64"/>
        </w:numPr>
        <w:rPr>
          <w:rFonts w:ascii="Times New Roman" w:hAnsi="Times New Roman"/>
          <w:sz w:val="20"/>
          <w:szCs w:val="20"/>
          <w:lang w:val="en-GB"/>
        </w:rPr>
      </w:pPr>
      <w:r w:rsidRPr="003F3505">
        <w:rPr>
          <w:rFonts w:ascii="Times New Roman" w:hAnsi="Times New Roman"/>
          <w:sz w:val="20"/>
          <w:szCs w:val="20"/>
          <w:lang w:val="en-GB"/>
        </w:rPr>
        <w:t xml:space="preserve">When NW configures 2-step RA for </w:t>
      </w:r>
      <w:proofErr w:type="spellStart"/>
      <w:r w:rsidRPr="003F3505">
        <w:rPr>
          <w:rFonts w:ascii="Times New Roman" w:hAnsi="Times New Roman"/>
          <w:sz w:val="20"/>
          <w:szCs w:val="20"/>
          <w:lang w:val="en-GB"/>
        </w:rPr>
        <w:t>eRedcap</w:t>
      </w:r>
      <w:proofErr w:type="spellEnd"/>
      <w:r w:rsidRPr="003F3505">
        <w:rPr>
          <w:rFonts w:ascii="Times New Roman" w:hAnsi="Times New Roman"/>
          <w:sz w:val="20"/>
          <w:szCs w:val="20"/>
          <w:lang w:val="en-GB"/>
        </w:rPr>
        <w:t xml:space="preserve">, and NW configures 4-step RA for </w:t>
      </w:r>
      <w:proofErr w:type="spellStart"/>
      <w:r w:rsidRPr="003F3505">
        <w:rPr>
          <w:rFonts w:ascii="Times New Roman" w:hAnsi="Times New Roman"/>
          <w:sz w:val="20"/>
          <w:szCs w:val="20"/>
          <w:lang w:val="en-GB"/>
        </w:rPr>
        <w:t>eRedcap</w:t>
      </w:r>
      <w:proofErr w:type="spellEnd"/>
      <w:r w:rsidRPr="003F3505">
        <w:rPr>
          <w:rFonts w:ascii="Times New Roman" w:hAnsi="Times New Roman"/>
          <w:sz w:val="20"/>
          <w:szCs w:val="20"/>
          <w:lang w:val="en-GB"/>
        </w:rPr>
        <w:t>, 2-step RACH fallback</w:t>
      </w:r>
      <w:r>
        <w:rPr>
          <w:rFonts w:ascii="Times New Roman" w:hAnsi="Times New Roman"/>
          <w:sz w:val="20"/>
          <w:szCs w:val="20"/>
          <w:lang w:val="en-GB"/>
        </w:rPr>
        <w:t>s (when occurs)</w:t>
      </w:r>
      <w:r w:rsidRPr="003F3505">
        <w:rPr>
          <w:rFonts w:ascii="Times New Roman" w:hAnsi="Times New Roman"/>
          <w:sz w:val="20"/>
          <w:szCs w:val="20"/>
          <w:lang w:val="en-GB"/>
        </w:rPr>
        <w:t xml:space="preserve"> to use 4-step RA for </w:t>
      </w:r>
      <w:proofErr w:type="spellStart"/>
      <w:r w:rsidRPr="003F3505">
        <w:rPr>
          <w:rFonts w:ascii="Times New Roman" w:hAnsi="Times New Roman"/>
          <w:sz w:val="20"/>
          <w:szCs w:val="20"/>
          <w:lang w:val="en-GB"/>
        </w:rPr>
        <w:t>eRedcap</w:t>
      </w:r>
      <w:proofErr w:type="spellEnd"/>
      <w:r w:rsidRPr="003F3505">
        <w:rPr>
          <w:rFonts w:ascii="Times New Roman" w:hAnsi="Times New Roman"/>
          <w:sz w:val="20"/>
          <w:szCs w:val="20"/>
          <w:lang w:val="en-GB"/>
        </w:rPr>
        <w:t xml:space="preserve">.  </w:t>
      </w:r>
    </w:p>
    <w:p w14:paraId="6F54BF64" w14:textId="77777777" w:rsidR="007179D9" w:rsidRPr="003F3505" w:rsidRDefault="007179D9" w:rsidP="007179D9">
      <w:pPr>
        <w:pStyle w:val="ListParagraph"/>
        <w:numPr>
          <w:ilvl w:val="0"/>
          <w:numId w:val="64"/>
        </w:numPr>
        <w:rPr>
          <w:rFonts w:ascii="Times New Roman" w:hAnsi="Times New Roman"/>
          <w:sz w:val="20"/>
          <w:szCs w:val="20"/>
          <w:lang w:val="en-GB"/>
        </w:rPr>
      </w:pPr>
      <w:r w:rsidRPr="003F3505">
        <w:rPr>
          <w:rFonts w:ascii="Times New Roman" w:hAnsi="Times New Roman"/>
          <w:sz w:val="20"/>
          <w:szCs w:val="20"/>
          <w:lang w:val="en-GB"/>
        </w:rPr>
        <w:t xml:space="preserve">When NW configures 2-step RA for </w:t>
      </w:r>
      <w:proofErr w:type="spellStart"/>
      <w:r w:rsidRPr="003F3505">
        <w:rPr>
          <w:rFonts w:ascii="Times New Roman" w:hAnsi="Times New Roman"/>
          <w:sz w:val="20"/>
          <w:szCs w:val="20"/>
          <w:lang w:val="en-GB"/>
        </w:rPr>
        <w:t>eRedcap</w:t>
      </w:r>
      <w:proofErr w:type="spellEnd"/>
      <w:r w:rsidRPr="003F3505">
        <w:rPr>
          <w:rFonts w:ascii="Times New Roman" w:hAnsi="Times New Roman"/>
          <w:sz w:val="20"/>
          <w:szCs w:val="20"/>
          <w:lang w:val="en-GB"/>
        </w:rPr>
        <w:t xml:space="preserve">, and NW configures 4-step RA for Redcap (while does not config 4-step RA for </w:t>
      </w:r>
      <w:proofErr w:type="spellStart"/>
      <w:r w:rsidRPr="003F3505">
        <w:rPr>
          <w:rFonts w:ascii="Times New Roman" w:hAnsi="Times New Roman"/>
          <w:sz w:val="20"/>
          <w:szCs w:val="20"/>
          <w:lang w:val="en-GB"/>
        </w:rPr>
        <w:t>eRedcap</w:t>
      </w:r>
      <w:proofErr w:type="spellEnd"/>
      <w:r w:rsidRPr="003F3505">
        <w:rPr>
          <w:rFonts w:ascii="Times New Roman" w:hAnsi="Times New Roman"/>
          <w:sz w:val="20"/>
          <w:szCs w:val="20"/>
          <w:lang w:val="en-GB"/>
        </w:rPr>
        <w:t>), 2-step RACH fallback</w:t>
      </w:r>
      <w:r>
        <w:rPr>
          <w:rFonts w:ascii="Times New Roman" w:hAnsi="Times New Roman"/>
          <w:sz w:val="20"/>
          <w:szCs w:val="20"/>
          <w:lang w:val="en-GB"/>
        </w:rPr>
        <w:t>s (when occurs)</w:t>
      </w:r>
      <w:r w:rsidRPr="003F3505">
        <w:rPr>
          <w:rFonts w:ascii="Times New Roman" w:hAnsi="Times New Roman"/>
          <w:sz w:val="20"/>
          <w:szCs w:val="20"/>
          <w:lang w:val="en-GB"/>
        </w:rPr>
        <w:t xml:space="preserve"> to use 4-step RA for Redcap.</w:t>
      </w:r>
    </w:p>
    <w:p w14:paraId="213F55CB" w14:textId="77777777" w:rsidR="007179D9" w:rsidRDefault="007179D9" w:rsidP="007179D9">
      <w:pPr>
        <w:rPr>
          <w:lang w:val="en-GB"/>
        </w:rPr>
      </w:pPr>
    </w:p>
    <w:p w14:paraId="15CB06F8" w14:textId="77777777" w:rsidR="007179D9" w:rsidRDefault="007179D9" w:rsidP="007179D9">
      <w:pPr>
        <w:rPr>
          <w:rFonts w:eastAsia="Microsoft YaHei"/>
          <w:b/>
          <w:bCs/>
          <w:color w:val="000000"/>
          <w:u w:val="single"/>
        </w:rPr>
      </w:pPr>
      <w:r w:rsidRPr="002C53BB">
        <w:rPr>
          <w:rFonts w:eastAsiaTheme="minorEastAsia"/>
        </w:rPr>
        <w:lastRenderedPageBreak/>
        <w:t xml:space="preserve">In summary, </w:t>
      </w:r>
      <w:r w:rsidRPr="002C53BB">
        <w:t>per RAN2’s request in</w:t>
      </w:r>
      <w:r>
        <w:rPr>
          <w:lang w:val="en-GB"/>
        </w:rPr>
        <w:t xml:space="preserve"> </w:t>
      </w:r>
      <w:r w:rsidRPr="0057047D">
        <w:t>R2-2401890</w:t>
      </w:r>
      <w:r>
        <w:t xml:space="preserve">, the following is proposed. </w:t>
      </w:r>
    </w:p>
    <w:p w14:paraId="28D710BE" w14:textId="77777777" w:rsidR="007179D9" w:rsidRDefault="007179D9" w:rsidP="007179D9">
      <w:pPr>
        <w:rPr>
          <w:rFonts w:eastAsia="Yu Gothic"/>
          <w:color w:val="000000"/>
          <w:shd w:val="clear" w:color="auto" w:fill="00FF00"/>
        </w:rPr>
      </w:pPr>
      <w:r w:rsidRPr="001476B3">
        <w:rPr>
          <w:rFonts w:eastAsia="Microsoft YaHei"/>
          <w:b/>
          <w:bCs/>
          <w:color w:val="000000"/>
          <w:u w:val="single"/>
        </w:rPr>
        <w:t>Proposal</w:t>
      </w:r>
      <w:r>
        <w:rPr>
          <w:rFonts w:eastAsia="Microsoft YaHei"/>
          <w:b/>
          <w:bCs/>
          <w:color w:val="000000"/>
          <w:u w:val="single"/>
        </w:rPr>
        <w:t xml:space="preserve"> 1</w:t>
      </w:r>
      <w:r w:rsidRPr="001476B3">
        <w:rPr>
          <w:rFonts w:eastAsia="Microsoft YaHei"/>
          <w:b/>
          <w:bCs/>
          <w:color w:val="000000"/>
        </w:rPr>
        <w:t xml:space="preserve">: Support additional early indication in </w:t>
      </w:r>
      <w:proofErr w:type="spellStart"/>
      <w:r w:rsidRPr="001476B3">
        <w:rPr>
          <w:rFonts w:eastAsia="Microsoft YaHei"/>
          <w:b/>
          <w:bCs/>
          <w:color w:val="000000"/>
        </w:rPr>
        <w:t>MsgA</w:t>
      </w:r>
      <w:proofErr w:type="spellEnd"/>
      <w:r w:rsidRPr="001476B3">
        <w:rPr>
          <w:rFonts w:eastAsia="Microsoft YaHei"/>
          <w:b/>
          <w:bCs/>
          <w:color w:val="000000"/>
        </w:rPr>
        <w:t xml:space="preserve"> PRACH for 2-step RACH, with the following behavior for 2-step RACH fallback to 4-step RACH.</w:t>
      </w:r>
      <w:r>
        <w:rPr>
          <w:rFonts w:eastAsia="Yu Gothic"/>
          <w:color w:val="000000"/>
          <w:shd w:val="clear" w:color="auto" w:fill="00FF00"/>
        </w:rPr>
        <w:t xml:space="preserve"> </w:t>
      </w:r>
    </w:p>
    <w:p w14:paraId="20C6A9C0" w14:textId="77777777" w:rsidR="009A133D" w:rsidRPr="001476B3" w:rsidRDefault="009A133D" w:rsidP="009A133D">
      <w:pPr>
        <w:pStyle w:val="ListParagraph"/>
        <w:numPr>
          <w:ilvl w:val="0"/>
          <w:numId w:val="64"/>
        </w:numPr>
        <w:rPr>
          <w:rFonts w:ascii="Times New Roman" w:hAnsi="Times New Roman"/>
          <w:b/>
          <w:bCs/>
          <w:sz w:val="20"/>
          <w:szCs w:val="20"/>
          <w:lang w:val="en-GB"/>
        </w:rPr>
      </w:pPr>
      <w:r w:rsidRPr="001476B3">
        <w:rPr>
          <w:rFonts w:ascii="Times New Roman" w:hAnsi="Times New Roman"/>
          <w:b/>
          <w:bCs/>
          <w:sz w:val="20"/>
          <w:szCs w:val="20"/>
          <w:lang w:val="en-GB"/>
        </w:rPr>
        <w:t xml:space="preserve">When NW configures 2-step </w:t>
      </w:r>
      <w:r>
        <w:rPr>
          <w:rFonts w:ascii="Times New Roman" w:hAnsi="Times New Roman"/>
          <w:b/>
          <w:bCs/>
          <w:sz w:val="20"/>
          <w:szCs w:val="20"/>
          <w:lang w:val="en-GB"/>
        </w:rPr>
        <w:t>P</w:t>
      </w:r>
      <w:r w:rsidRPr="001476B3">
        <w:rPr>
          <w:rFonts w:ascii="Times New Roman" w:hAnsi="Times New Roman"/>
          <w:b/>
          <w:bCs/>
          <w:sz w:val="20"/>
          <w:szCs w:val="20"/>
          <w:lang w:val="en-GB"/>
        </w:rPr>
        <w:t>RA</w:t>
      </w:r>
      <w:r>
        <w:rPr>
          <w:rFonts w:ascii="Times New Roman" w:hAnsi="Times New Roman"/>
          <w:b/>
          <w:bCs/>
          <w:sz w:val="20"/>
          <w:szCs w:val="20"/>
          <w:lang w:val="en-GB"/>
        </w:rPr>
        <w:t>CH resources</w:t>
      </w:r>
      <w:r w:rsidRPr="001476B3">
        <w:rPr>
          <w:rFonts w:ascii="Times New Roman" w:hAnsi="Times New Roman"/>
          <w:b/>
          <w:bCs/>
          <w:sz w:val="20"/>
          <w:szCs w:val="20"/>
          <w:lang w:val="en-GB"/>
        </w:rPr>
        <w:t xml:space="preserve"> for </w:t>
      </w:r>
      <w:proofErr w:type="spellStart"/>
      <w:r w:rsidRPr="001476B3">
        <w:rPr>
          <w:rFonts w:ascii="Times New Roman" w:hAnsi="Times New Roman"/>
          <w:b/>
          <w:bCs/>
          <w:sz w:val="20"/>
          <w:szCs w:val="20"/>
          <w:lang w:val="en-GB"/>
        </w:rPr>
        <w:t>eRedcap</w:t>
      </w:r>
      <w:proofErr w:type="spellEnd"/>
      <w:r w:rsidRPr="001476B3">
        <w:rPr>
          <w:rFonts w:ascii="Times New Roman" w:hAnsi="Times New Roman"/>
          <w:b/>
          <w:bCs/>
          <w:sz w:val="20"/>
          <w:szCs w:val="20"/>
          <w:lang w:val="en-GB"/>
        </w:rPr>
        <w:t xml:space="preserve">, and NW configures 4-step </w:t>
      </w:r>
      <w:r>
        <w:rPr>
          <w:rFonts w:ascii="Times New Roman" w:hAnsi="Times New Roman"/>
          <w:b/>
          <w:bCs/>
          <w:sz w:val="20"/>
          <w:szCs w:val="20"/>
          <w:lang w:val="en-GB"/>
        </w:rPr>
        <w:t>P</w:t>
      </w:r>
      <w:r w:rsidRPr="001476B3">
        <w:rPr>
          <w:rFonts w:ascii="Times New Roman" w:hAnsi="Times New Roman"/>
          <w:b/>
          <w:bCs/>
          <w:sz w:val="20"/>
          <w:szCs w:val="20"/>
          <w:lang w:val="en-GB"/>
        </w:rPr>
        <w:t>RA</w:t>
      </w:r>
      <w:r>
        <w:rPr>
          <w:rFonts w:ascii="Times New Roman" w:hAnsi="Times New Roman"/>
          <w:b/>
          <w:bCs/>
          <w:sz w:val="20"/>
          <w:szCs w:val="20"/>
          <w:lang w:val="en-GB"/>
        </w:rPr>
        <w:t>CH resources</w:t>
      </w:r>
      <w:r w:rsidRPr="001476B3">
        <w:rPr>
          <w:rFonts w:ascii="Times New Roman" w:hAnsi="Times New Roman"/>
          <w:b/>
          <w:bCs/>
          <w:sz w:val="20"/>
          <w:szCs w:val="20"/>
          <w:lang w:val="en-GB"/>
        </w:rPr>
        <w:t xml:space="preserve"> for </w:t>
      </w:r>
      <w:proofErr w:type="spellStart"/>
      <w:r w:rsidRPr="001476B3">
        <w:rPr>
          <w:rFonts w:ascii="Times New Roman" w:hAnsi="Times New Roman"/>
          <w:b/>
          <w:bCs/>
          <w:sz w:val="20"/>
          <w:szCs w:val="20"/>
          <w:lang w:val="en-GB"/>
        </w:rPr>
        <w:t>eRedcap</w:t>
      </w:r>
      <w:proofErr w:type="spellEnd"/>
      <w:r w:rsidRPr="001476B3">
        <w:rPr>
          <w:rFonts w:ascii="Times New Roman" w:hAnsi="Times New Roman"/>
          <w:b/>
          <w:bCs/>
          <w:sz w:val="20"/>
          <w:szCs w:val="20"/>
          <w:lang w:val="en-GB"/>
        </w:rPr>
        <w:t xml:space="preserve">, 2-step RACH fallbacks (when occurs) to use 4-step </w:t>
      </w:r>
      <w:r>
        <w:rPr>
          <w:rFonts w:ascii="Times New Roman" w:hAnsi="Times New Roman"/>
          <w:b/>
          <w:bCs/>
          <w:sz w:val="20"/>
          <w:szCs w:val="20"/>
          <w:lang w:val="en-GB"/>
        </w:rPr>
        <w:t>P</w:t>
      </w:r>
      <w:r w:rsidRPr="001476B3">
        <w:rPr>
          <w:rFonts w:ascii="Times New Roman" w:hAnsi="Times New Roman"/>
          <w:b/>
          <w:bCs/>
          <w:sz w:val="20"/>
          <w:szCs w:val="20"/>
          <w:lang w:val="en-GB"/>
        </w:rPr>
        <w:t>RA</w:t>
      </w:r>
      <w:r>
        <w:rPr>
          <w:rFonts w:ascii="Times New Roman" w:hAnsi="Times New Roman"/>
          <w:b/>
          <w:bCs/>
          <w:sz w:val="20"/>
          <w:szCs w:val="20"/>
          <w:lang w:val="en-GB"/>
        </w:rPr>
        <w:t>CH resources</w:t>
      </w:r>
      <w:r w:rsidRPr="001476B3">
        <w:rPr>
          <w:rFonts w:ascii="Times New Roman" w:hAnsi="Times New Roman"/>
          <w:b/>
          <w:bCs/>
          <w:sz w:val="20"/>
          <w:szCs w:val="20"/>
          <w:lang w:val="en-GB"/>
        </w:rPr>
        <w:t xml:space="preserve"> for </w:t>
      </w:r>
      <w:proofErr w:type="spellStart"/>
      <w:r w:rsidRPr="001476B3">
        <w:rPr>
          <w:rFonts w:ascii="Times New Roman" w:hAnsi="Times New Roman"/>
          <w:b/>
          <w:bCs/>
          <w:sz w:val="20"/>
          <w:szCs w:val="20"/>
          <w:lang w:val="en-GB"/>
        </w:rPr>
        <w:t>eRedcap</w:t>
      </w:r>
      <w:proofErr w:type="spellEnd"/>
      <w:r w:rsidRPr="001476B3">
        <w:rPr>
          <w:rFonts w:ascii="Times New Roman" w:hAnsi="Times New Roman"/>
          <w:b/>
          <w:bCs/>
          <w:sz w:val="20"/>
          <w:szCs w:val="20"/>
          <w:lang w:val="en-GB"/>
        </w:rPr>
        <w:t xml:space="preserve">.  </w:t>
      </w:r>
    </w:p>
    <w:p w14:paraId="006AF29C" w14:textId="77777777" w:rsidR="009A133D" w:rsidRPr="000F2113" w:rsidRDefault="009A133D" w:rsidP="009A133D">
      <w:pPr>
        <w:pStyle w:val="ListParagraph"/>
        <w:numPr>
          <w:ilvl w:val="0"/>
          <w:numId w:val="64"/>
        </w:numPr>
        <w:rPr>
          <w:rFonts w:ascii="Times New Roman" w:hAnsi="Times New Roman"/>
          <w:b/>
          <w:bCs/>
          <w:sz w:val="20"/>
          <w:szCs w:val="20"/>
          <w:lang w:val="en-GB"/>
        </w:rPr>
      </w:pPr>
      <w:r w:rsidRPr="001476B3">
        <w:rPr>
          <w:rFonts w:ascii="Times New Roman" w:hAnsi="Times New Roman"/>
          <w:b/>
          <w:bCs/>
          <w:sz w:val="20"/>
          <w:szCs w:val="20"/>
          <w:lang w:val="en-GB"/>
        </w:rPr>
        <w:t xml:space="preserve">When NW configures 2-step </w:t>
      </w:r>
      <w:r>
        <w:rPr>
          <w:rFonts w:ascii="Times New Roman" w:hAnsi="Times New Roman"/>
          <w:b/>
          <w:bCs/>
          <w:sz w:val="20"/>
          <w:szCs w:val="20"/>
          <w:lang w:val="en-GB"/>
        </w:rPr>
        <w:t>P</w:t>
      </w:r>
      <w:r w:rsidRPr="001476B3">
        <w:rPr>
          <w:rFonts w:ascii="Times New Roman" w:hAnsi="Times New Roman"/>
          <w:b/>
          <w:bCs/>
          <w:sz w:val="20"/>
          <w:szCs w:val="20"/>
          <w:lang w:val="en-GB"/>
        </w:rPr>
        <w:t>RA</w:t>
      </w:r>
      <w:r>
        <w:rPr>
          <w:rFonts w:ascii="Times New Roman" w:hAnsi="Times New Roman"/>
          <w:b/>
          <w:bCs/>
          <w:sz w:val="20"/>
          <w:szCs w:val="20"/>
          <w:lang w:val="en-GB"/>
        </w:rPr>
        <w:t>CH resources</w:t>
      </w:r>
      <w:r w:rsidRPr="001476B3">
        <w:rPr>
          <w:rFonts w:ascii="Times New Roman" w:hAnsi="Times New Roman"/>
          <w:b/>
          <w:bCs/>
          <w:sz w:val="20"/>
          <w:szCs w:val="20"/>
          <w:lang w:val="en-GB"/>
        </w:rPr>
        <w:t xml:space="preserve"> for </w:t>
      </w:r>
      <w:proofErr w:type="spellStart"/>
      <w:r w:rsidRPr="001476B3">
        <w:rPr>
          <w:rFonts w:ascii="Times New Roman" w:hAnsi="Times New Roman"/>
          <w:b/>
          <w:bCs/>
          <w:sz w:val="20"/>
          <w:szCs w:val="20"/>
          <w:lang w:val="en-GB"/>
        </w:rPr>
        <w:t>eRedcap</w:t>
      </w:r>
      <w:proofErr w:type="spellEnd"/>
      <w:r w:rsidRPr="001476B3">
        <w:rPr>
          <w:rFonts w:ascii="Times New Roman" w:hAnsi="Times New Roman"/>
          <w:b/>
          <w:bCs/>
          <w:sz w:val="20"/>
          <w:szCs w:val="20"/>
          <w:lang w:val="en-GB"/>
        </w:rPr>
        <w:t xml:space="preserve">, and NW configures 4-step </w:t>
      </w:r>
      <w:r>
        <w:rPr>
          <w:rFonts w:ascii="Times New Roman" w:hAnsi="Times New Roman"/>
          <w:b/>
          <w:bCs/>
          <w:sz w:val="20"/>
          <w:szCs w:val="20"/>
          <w:lang w:val="en-GB"/>
        </w:rPr>
        <w:t>P</w:t>
      </w:r>
      <w:r w:rsidRPr="001476B3">
        <w:rPr>
          <w:rFonts w:ascii="Times New Roman" w:hAnsi="Times New Roman"/>
          <w:b/>
          <w:bCs/>
          <w:sz w:val="20"/>
          <w:szCs w:val="20"/>
          <w:lang w:val="en-GB"/>
        </w:rPr>
        <w:t>RA</w:t>
      </w:r>
      <w:r>
        <w:rPr>
          <w:rFonts w:ascii="Times New Roman" w:hAnsi="Times New Roman"/>
          <w:b/>
          <w:bCs/>
          <w:sz w:val="20"/>
          <w:szCs w:val="20"/>
          <w:lang w:val="en-GB"/>
        </w:rPr>
        <w:t>CH resources</w:t>
      </w:r>
      <w:r w:rsidRPr="001476B3">
        <w:rPr>
          <w:rFonts w:ascii="Times New Roman" w:hAnsi="Times New Roman"/>
          <w:b/>
          <w:bCs/>
          <w:sz w:val="20"/>
          <w:szCs w:val="20"/>
          <w:lang w:val="en-GB"/>
        </w:rPr>
        <w:t xml:space="preserve"> for Redcap (while does not config 4-step </w:t>
      </w:r>
      <w:r>
        <w:rPr>
          <w:rFonts w:ascii="Times New Roman" w:hAnsi="Times New Roman"/>
          <w:b/>
          <w:bCs/>
          <w:sz w:val="20"/>
          <w:szCs w:val="20"/>
          <w:lang w:val="en-GB"/>
        </w:rPr>
        <w:t>P</w:t>
      </w:r>
      <w:r w:rsidRPr="001476B3">
        <w:rPr>
          <w:rFonts w:ascii="Times New Roman" w:hAnsi="Times New Roman"/>
          <w:b/>
          <w:bCs/>
          <w:sz w:val="20"/>
          <w:szCs w:val="20"/>
          <w:lang w:val="en-GB"/>
        </w:rPr>
        <w:t>RA</w:t>
      </w:r>
      <w:r>
        <w:rPr>
          <w:rFonts w:ascii="Times New Roman" w:hAnsi="Times New Roman"/>
          <w:b/>
          <w:bCs/>
          <w:sz w:val="20"/>
          <w:szCs w:val="20"/>
          <w:lang w:val="en-GB"/>
        </w:rPr>
        <w:t>CH resources</w:t>
      </w:r>
      <w:r w:rsidRPr="001476B3">
        <w:rPr>
          <w:rFonts w:ascii="Times New Roman" w:hAnsi="Times New Roman"/>
          <w:b/>
          <w:bCs/>
          <w:sz w:val="20"/>
          <w:szCs w:val="20"/>
          <w:lang w:val="en-GB"/>
        </w:rPr>
        <w:t xml:space="preserve"> for </w:t>
      </w:r>
      <w:proofErr w:type="spellStart"/>
      <w:r w:rsidRPr="001476B3">
        <w:rPr>
          <w:rFonts w:ascii="Times New Roman" w:hAnsi="Times New Roman"/>
          <w:b/>
          <w:bCs/>
          <w:sz w:val="20"/>
          <w:szCs w:val="20"/>
          <w:lang w:val="en-GB"/>
        </w:rPr>
        <w:t>eRedcap</w:t>
      </w:r>
      <w:proofErr w:type="spellEnd"/>
      <w:r w:rsidRPr="001476B3">
        <w:rPr>
          <w:rFonts w:ascii="Times New Roman" w:hAnsi="Times New Roman"/>
          <w:b/>
          <w:bCs/>
          <w:sz w:val="20"/>
          <w:szCs w:val="20"/>
          <w:lang w:val="en-GB"/>
        </w:rPr>
        <w:t xml:space="preserve">), 2-step RACH fallbacks (when occurs) to use 4-step </w:t>
      </w:r>
      <w:r>
        <w:rPr>
          <w:rFonts w:ascii="Times New Roman" w:hAnsi="Times New Roman"/>
          <w:b/>
          <w:bCs/>
          <w:sz w:val="20"/>
          <w:szCs w:val="20"/>
          <w:lang w:val="en-GB"/>
        </w:rPr>
        <w:t>P</w:t>
      </w:r>
      <w:r w:rsidRPr="001476B3">
        <w:rPr>
          <w:rFonts w:ascii="Times New Roman" w:hAnsi="Times New Roman"/>
          <w:b/>
          <w:bCs/>
          <w:sz w:val="20"/>
          <w:szCs w:val="20"/>
          <w:lang w:val="en-GB"/>
        </w:rPr>
        <w:t>RA</w:t>
      </w:r>
      <w:r>
        <w:rPr>
          <w:rFonts w:ascii="Times New Roman" w:hAnsi="Times New Roman"/>
          <w:b/>
          <w:bCs/>
          <w:sz w:val="20"/>
          <w:szCs w:val="20"/>
          <w:lang w:val="en-GB"/>
        </w:rPr>
        <w:t>CH resources</w:t>
      </w:r>
      <w:r w:rsidRPr="001476B3">
        <w:rPr>
          <w:rFonts w:ascii="Times New Roman" w:hAnsi="Times New Roman"/>
          <w:b/>
          <w:bCs/>
          <w:sz w:val="20"/>
          <w:szCs w:val="20"/>
          <w:lang w:val="en-GB"/>
        </w:rPr>
        <w:t xml:space="preserve"> for Redcap.</w:t>
      </w:r>
    </w:p>
    <w:p w14:paraId="4A113905" w14:textId="59404C0C" w:rsidR="00FB16E4" w:rsidRDefault="00FB16E4" w:rsidP="000D3B67">
      <w:pPr>
        <w:pStyle w:val="Heading1"/>
      </w:pPr>
      <w:r>
        <w:t xml:space="preserve">MBS PDSCH </w:t>
      </w:r>
      <w:r w:rsidR="00EA25A9">
        <w:t xml:space="preserve">bandwidth </w:t>
      </w:r>
      <w:r w:rsidR="000D3B67">
        <w:t xml:space="preserve">for </w:t>
      </w:r>
      <w:r w:rsidR="000D3B67">
        <w:rPr>
          <w:rFonts w:cs="Arial"/>
          <w:bCs/>
          <w:szCs w:val="36"/>
          <w:lang w:eastAsia="ja-JP"/>
        </w:rPr>
        <w:t xml:space="preserve">PR3/BW3 </w:t>
      </w:r>
      <w:proofErr w:type="spellStart"/>
      <w:r w:rsidR="000D3B67">
        <w:rPr>
          <w:rFonts w:cs="Arial"/>
          <w:bCs/>
          <w:szCs w:val="36"/>
          <w:lang w:eastAsia="ja-JP"/>
        </w:rPr>
        <w:t>eRedcap</w:t>
      </w:r>
      <w:proofErr w:type="spellEnd"/>
      <w:r w:rsidR="000D3B67">
        <w:rPr>
          <w:rFonts w:cs="Arial"/>
          <w:bCs/>
          <w:szCs w:val="36"/>
          <w:lang w:eastAsia="ja-JP"/>
        </w:rPr>
        <w:t xml:space="preserve"> UEs</w:t>
      </w:r>
    </w:p>
    <w:p w14:paraId="46DFCAE1" w14:textId="77777777" w:rsidR="00CC6135" w:rsidRPr="00203687" w:rsidRDefault="00CC6135" w:rsidP="00CC6135">
      <w:pPr>
        <w:rPr>
          <w:lang w:val="en-GB"/>
        </w:rPr>
      </w:pPr>
      <w:r w:rsidRPr="005A2BD2">
        <w:rPr>
          <w:noProof/>
          <w:lang w:val="en-GB"/>
        </w:rPr>
        <mc:AlternateContent>
          <mc:Choice Requires="wps">
            <w:drawing>
              <wp:anchor distT="45720" distB="45720" distL="114300" distR="114300" simplePos="0" relativeHeight="251677696" behindDoc="0" locked="0" layoutInCell="1" allowOverlap="1" wp14:anchorId="7F79B078" wp14:editId="3D8BE3A1">
                <wp:simplePos x="0" y="0"/>
                <wp:positionH relativeFrom="margin">
                  <wp:align>left</wp:align>
                </wp:positionH>
                <wp:positionV relativeFrom="paragraph">
                  <wp:posOffset>497205</wp:posOffset>
                </wp:positionV>
                <wp:extent cx="6318250" cy="1073150"/>
                <wp:effectExtent l="0" t="0" r="25400" b="127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073150"/>
                        </a:xfrm>
                        <a:prstGeom prst="rect">
                          <a:avLst/>
                        </a:prstGeom>
                        <a:solidFill>
                          <a:srgbClr val="FFFFFF"/>
                        </a:solidFill>
                        <a:ln w="9525">
                          <a:solidFill>
                            <a:srgbClr val="000000"/>
                          </a:solidFill>
                          <a:miter lim="800000"/>
                          <a:headEnd/>
                          <a:tailEnd/>
                        </a:ln>
                      </wps:spPr>
                      <wps:txbx>
                        <w:txbxContent>
                          <w:p w14:paraId="54D072CE" w14:textId="77777777" w:rsidR="00CC6135" w:rsidRPr="00B4744D" w:rsidRDefault="00CC6135" w:rsidP="00CC6135">
                            <w:pPr>
                              <w:rPr>
                                <w:rFonts w:eastAsia="DengXian" w:cstheme="minorHAnsi"/>
                                <w:highlight w:val="green"/>
                                <w:lang w:eastAsia="zh-CN"/>
                              </w:rPr>
                            </w:pPr>
                            <w:r w:rsidRPr="00B4744D">
                              <w:rPr>
                                <w:rFonts w:eastAsia="DengXian" w:cstheme="minorHAnsi"/>
                                <w:highlight w:val="green"/>
                                <w:lang w:eastAsia="zh-CN"/>
                              </w:rPr>
                              <w:t>Agreement</w:t>
                            </w:r>
                          </w:p>
                          <w:p w14:paraId="5BD12C0A" w14:textId="77777777" w:rsidR="00CC6135" w:rsidRPr="0071199A" w:rsidRDefault="00CC6135" w:rsidP="00CC6135">
                            <w:pPr>
                              <w:pStyle w:val="ListParagraph"/>
                              <w:numPr>
                                <w:ilvl w:val="0"/>
                                <w:numId w:val="55"/>
                              </w:numPr>
                              <w:spacing w:after="180" w:line="252" w:lineRule="auto"/>
                              <w:contextualSpacing/>
                              <w:jc w:val="both"/>
                              <w:rPr>
                                <w:rFonts w:ascii="Times New Roman" w:hAnsi="Times New Roman"/>
                                <w:sz w:val="20"/>
                                <w:szCs w:val="20"/>
                              </w:rPr>
                            </w:pPr>
                            <w:r w:rsidRPr="0071199A">
                              <w:rPr>
                                <w:rFonts w:ascii="Times New Roman" w:hAnsi="Times New Roman"/>
                                <w:sz w:val="20"/>
                                <w:szCs w:val="20"/>
                              </w:rPr>
                              <w:t xml:space="preserve">For UE BB bandwidth reduction, the number of PRBs scheduled in DCI </w:t>
                            </w:r>
                            <w:r w:rsidRPr="0071199A">
                              <w:rPr>
                                <w:rFonts w:ascii="Times New Roman" w:hAnsi="Times New Roman"/>
                                <w:sz w:val="20"/>
                                <w:szCs w:val="20"/>
                                <w:u w:val="single"/>
                              </w:rPr>
                              <w:t>can be larger</w:t>
                            </w:r>
                            <w:r w:rsidRPr="0071199A">
                              <w:rPr>
                                <w:rFonts w:ascii="Times New Roman" w:hAnsi="Times New Roman"/>
                                <w:sz w:val="20"/>
                                <w:szCs w:val="20"/>
                              </w:rPr>
                              <w:t xml:space="preserve"> than 25 PRBs for 15 kHz SCS and 12 PRBs for 30 kHz SCS for:</w:t>
                            </w:r>
                          </w:p>
                          <w:p w14:paraId="0293685C" w14:textId="77777777" w:rsidR="00CC6135" w:rsidRPr="0071199A" w:rsidRDefault="00CC6135" w:rsidP="00CC6135">
                            <w:pPr>
                              <w:pStyle w:val="ListParagraph"/>
                              <w:numPr>
                                <w:ilvl w:val="1"/>
                                <w:numId w:val="55"/>
                              </w:numPr>
                              <w:tabs>
                                <w:tab w:val="left" w:pos="1545"/>
                              </w:tabs>
                              <w:spacing w:after="180" w:line="252" w:lineRule="auto"/>
                              <w:contextualSpacing/>
                              <w:rPr>
                                <w:rFonts w:ascii="Times New Roman" w:eastAsia="Microsoft YaHei UI" w:hAnsi="Times New Roman"/>
                                <w:sz w:val="20"/>
                                <w:szCs w:val="20"/>
                                <w:lang w:eastAsia="zh-CN"/>
                              </w:rPr>
                            </w:pPr>
                            <w:r w:rsidRPr="0071199A">
                              <w:rPr>
                                <w:rFonts w:ascii="Times New Roman" w:eastAsia="Microsoft YaHei UI" w:hAnsi="Times New Roman"/>
                                <w:sz w:val="20"/>
                                <w:szCs w:val="20"/>
                                <w:lang w:eastAsia="zh-CN"/>
                              </w:rPr>
                              <w:t>Broadcast MBS PDSCH without any PDSCH in next slot</w:t>
                            </w:r>
                          </w:p>
                          <w:p w14:paraId="6C173409" w14:textId="77777777" w:rsidR="00CC6135" w:rsidRPr="0071199A" w:rsidRDefault="00CC6135" w:rsidP="00CC6135">
                            <w:pPr>
                              <w:pStyle w:val="ListParagraph"/>
                              <w:numPr>
                                <w:ilvl w:val="1"/>
                                <w:numId w:val="55"/>
                              </w:numPr>
                              <w:tabs>
                                <w:tab w:val="left" w:pos="1545"/>
                              </w:tabs>
                              <w:spacing w:after="180" w:line="252" w:lineRule="auto"/>
                              <w:contextualSpacing/>
                              <w:rPr>
                                <w:rFonts w:ascii="Times New Roman" w:eastAsia="Microsoft YaHei UI" w:hAnsi="Times New Roman"/>
                                <w:sz w:val="20"/>
                                <w:szCs w:val="20"/>
                                <w:lang w:eastAsia="zh-CN"/>
                              </w:rPr>
                            </w:pPr>
                            <w:r w:rsidRPr="0071199A">
                              <w:rPr>
                                <w:rFonts w:ascii="Times New Roman" w:eastAsia="Microsoft YaHei UI" w:hAnsi="Times New Roman"/>
                                <w:sz w:val="20"/>
                                <w:szCs w:val="20"/>
                                <w:lang w:eastAsia="zh-CN"/>
                              </w:rPr>
                              <w:t>Broadcast MBS PDSCH without MBS PDSCH repetition</w:t>
                            </w:r>
                          </w:p>
                          <w:p w14:paraId="51343A54" w14:textId="77777777" w:rsidR="00CC6135" w:rsidRDefault="00CC6135" w:rsidP="00CC613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9B078" id="Text Box 217" o:spid="_x0000_s1028" type="#_x0000_t202" style="position:absolute;margin-left:0;margin-top:39.15pt;width:497.5pt;height:84.5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">
                <v:textbox>
                  <w:txbxContent>
                    <w:p w14:paraId="54D072CE" w14:textId="77777777" w:rsidR="00CC6135" w:rsidRPr="00B4744D" w:rsidRDefault="00CC6135" w:rsidP="00CC6135">
                      <w:pPr>
                        <w:rPr>
                          <w:rFonts w:eastAsia="DengXian" w:cstheme="minorHAnsi"/>
                          <w:highlight w:val="green"/>
                          <w:lang w:eastAsia="zh-CN"/>
                        </w:rPr>
                      </w:pPr>
                      <w:r w:rsidRPr="00B4744D">
                        <w:rPr>
                          <w:rFonts w:eastAsia="DengXian" w:cstheme="minorHAnsi"/>
                          <w:highlight w:val="green"/>
                          <w:lang w:eastAsia="zh-CN"/>
                        </w:rPr>
                        <w:t>Agreement</w:t>
                      </w:r>
                    </w:p>
                    <w:p w14:paraId="5BD12C0A" w14:textId="77777777" w:rsidR="00CC6135" w:rsidRPr="0071199A" w:rsidRDefault="00CC6135" w:rsidP="00CC6135">
                      <w:pPr>
                        <w:pStyle w:val="ListParagraph"/>
                        <w:numPr>
                          <w:ilvl w:val="0"/>
                          <w:numId w:val="55"/>
                        </w:numPr>
                        <w:spacing w:after="180" w:line="252" w:lineRule="auto"/>
                        <w:contextualSpacing/>
                        <w:jc w:val="both"/>
                        <w:rPr>
                          <w:rFonts w:ascii="Times New Roman" w:hAnsi="Times New Roman"/>
                          <w:sz w:val="20"/>
                          <w:szCs w:val="20"/>
                        </w:rPr>
                      </w:pPr>
                      <w:r w:rsidRPr="0071199A">
                        <w:rPr>
                          <w:rFonts w:ascii="Times New Roman" w:hAnsi="Times New Roman"/>
                          <w:sz w:val="20"/>
                          <w:szCs w:val="20"/>
                        </w:rPr>
                        <w:t xml:space="preserve">For UE BB bandwidth reduction, the number of PRBs scheduled in DCI </w:t>
                      </w:r>
                      <w:r w:rsidRPr="0071199A">
                        <w:rPr>
                          <w:rFonts w:ascii="Times New Roman" w:hAnsi="Times New Roman"/>
                          <w:sz w:val="20"/>
                          <w:szCs w:val="20"/>
                          <w:u w:val="single"/>
                        </w:rPr>
                        <w:t>can be larger</w:t>
                      </w:r>
                      <w:r w:rsidRPr="0071199A">
                        <w:rPr>
                          <w:rFonts w:ascii="Times New Roman" w:hAnsi="Times New Roman"/>
                          <w:sz w:val="20"/>
                          <w:szCs w:val="20"/>
                        </w:rPr>
                        <w:t xml:space="preserve"> than 25 PRBs for 15 kHz SCS and 12 PRBs for 30 kHz SCS for:</w:t>
                      </w:r>
                    </w:p>
                    <w:p w14:paraId="0293685C" w14:textId="77777777" w:rsidR="00CC6135" w:rsidRPr="0071199A" w:rsidRDefault="00CC6135" w:rsidP="00CC6135">
                      <w:pPr>
                        <w:pStyle w:val="ListParagraph"/>
                        <w:numPr>
                          <w:ilvl w:val="1"/>
                          <w:numId w:val="55"/>
                        </w:numPr>
                        <w:tabs>
                          <w:tab w:val="left" w:pos="1545"/>
                        </w:tabs>
                        <w:spacing w:after="180" w:line="252" w:lineRule="auto"/>
                        <w:contextualSpacing/>
                        <w:rPr>
                          <w:rFonts w:ascii="Times New Roman" w:eastAsia="Microsoft YaHei UI" w:hAnsi="Times New Roman"/>
                          <w:sz w:val="20"/>
                          <w:szCs w:val="20"/>
                          <w:lang w:eastAsia="zh-CN"/>
                        </w:rPr>
                      </w:pPr>
                      <w:r w:rsidRPr="0071199A">
                        <w:rPr>
                          <w:rFonts w:ascii="Times New Roman" w:eastAsia="Microsoft YaHei UI" w:hAnsi="Times New Roman"/>
                          <w:sz w:val="20"/>
                          <w:szCs w:val="20"/>
                          <w:lang w:eastAsia="zh-CN"/>
                        </w:rPr>
                        <w:t xml:space="preserve">Broadcast MBS PDSCH without any PDSCH in next </w:t>
                      </w:r>
                      <w:proofErr w:type="gramStart"/>
                      <w:r w:rsidRPr="0071199A">
                        <w:rPr>
                          <w:rFonts w:ascii="Times New Roman" w:eastAsia="Microsoft YaHei UI" w:hAnsi="Times New Roman"/>
                          <w:sz w:val="20"/>
                          <w:szCs w:val="20"/>
                          <w:lang w:eastAsia="zh-CN"/>
                        </w:rPr>
                        <w:t>slot</w:t>
                      </w:r>
                      <w:proofErr w:type="gramEnd"/>
                    </w:p>
                    <w:p w14:paraId="6C173409" w14:textId="77777777" w:rsidR="00CC6135" w:rsidRPr="0071199A" w:rsidRDefault="00CC6135" w:rsidP="00CC6135">
                      <w:pPr>
                        <w:pStyle w:val="ListParagraph"/>
                        <w:numPr>
                          <w:ilvl w:val="1"/>
                          <w:numId w:val="55"/>
                        </w:numPr>
                        <w:tabs>
                          <w:tab w:val="left" w:pos="1545"/>
                        </w:tabs>
                        <w:spacing w:after="180" w:line="252" w:lineRule="auto"/>
                        <w:contextualSpacing/>
                        <w:rPr>
                          <w:rFonts w:ascii="Times New Roman" w:eastAsia="Microsoft YaHei UI" w:hAnsi="Times New Roman"/>
                          <w:sz w:val="20"/>
                          <w:szCs w:val="20"/>
                          <w:lang w:eastAsia="zh-CN"/>
                        </w:rPr>
                      </w:pPr>
                      <w:r w:rsidRPr="0071199A">
                        <w:rPr>
                          <w:rFonts w:ascii="Times New Roman" w:eastAsia="Microsoft YaHei UI" w:hAnsi="Times New Roman"/>
                          <w:sz w:val="20"/>
                          <w:szCs w:val="20"/>
                          <w:lang w:eastAsia="zh-CN"/>
                        </w:rPr>
                        <w:t xml:space="preserve">Broadcast MBS PDSCH without MBS PDSCH </w:t>
                      </w:r>
                      <w:proofErr w:type="gramStart"/>
                      <w:r w:rsidRPr="0071199A">
                        <w:rPr>
                          <w:rFonts w:ascii="Times New Roman" w:eastAsia="Microsoft YaHei UI" w:hAnsi="Times New Roman"/>
                          <w:sz w:val="20"/>
                          <w:szCs w:val="20"/>
                          <w:lang w:eastAsia="zh-CN"/>
                        </w:rPr>
                        <w:t>repetition</w:t>
                      </w:r>
                      <w:proofErr w:type="gramEnd"/>
                    </w:p>
                    <w:p w14:paraId="51343A54" w14:textId="77777777" w:rsidR="00CC6135" w:rsidRDefault="00CC6135" w:rsidP="00CC6135"/>
                  </w:txbxContent>
                </v:textbox>
                <w10:wrap type="square" anchorx="margin"/>
              </v:shape>
            </w:pict>
          </mc:Fallback>
        </mc:AlternateContent>
      </w:r>
      <w:r w:rsidRPr="00203687">
        <w:rPr>
          <w:lang w:val="en-GB"/>
        </w:rPr>
        <w:t xml:space="preserve">For broadcast MCCH/MTCH in </w:t>
      </w:r>
      <w:r>
        <w:t>RRC_IDLE</w:t>
      </w:r>
      <w:r w:rsidRPr="00BD7D0C">
        <w:t xml:space="preserve">/ </w:t>
      </w:r>
      <w:r>
        <w:t>INACTIVE</w:t>
      </w:r>
      <w:r w:rsidRPr="00BD7D0C">
        <w:t xml:space="preserve"> / </w:t>
      </w:r>
      <w:r>
        <w:t xml:space="preserve">CONNECTED, the following agreement is made in RAN1 #114. </w:t>
      </w:r>
    </w:p>
    <w:p w14:paraId="1277063D" w14:textId="77777777" w:rsidR="00CC6135" w:rsidRPr="00BD18E6" w:rsidRDefault="00CC6135" w:rsidP="00CC6135">
      <w:pPr>
        <w:rPr>
          <w:lang w:val="en-GB" w:eastAsia="ja-JP"/>
        </w:rPr>
      </w:pPr>
    </w:p>
    <w:p w14:paraId="7B37063B" w14:textId="77777777" w:rsidR="00CC6135" w:rsidRPr="00FC34A1" w:rsidRDefault="00CC6135" w:rsidP="00CC6135">
      <w:pPr>
        <w:tabs>
          <w:tab w:val="left" w:pos="1545"/>
        </w:tabs>
        <w:spacing w:line="252" w:lineRule="auto"/>
        <w:contextualSpacing/>
        <w:rPr>
          <w:rFonts w:eastAsia="Microsoft YaHei UI"/>
          <w:bCs/>
          <w:lang w:eastAsia="zh-CN"/>
        </w:rPr>
      </w:pPr>
      <w:r w:rsidRPr="005A2BD2">
        <w:rPr>
          <w:noProof/>
          <w:lang w:val="en-GB"/>
        </w:rPr>
        <mc:AlternateContent>
          <mc:Choice Requires="wps">
            <w:drawing>
              <wp:anchor distT="45720" distB="45720" distL="114300" distR="114300" simplePos="0" relativeHeight="251678720" behindDoc="0" locked="0" layoutInCell="1" allowOverlap="1" wp14:anchorId="4CEA5A44" wp14:editId="010BC7D5">
                <wp:simplePos x="0" y="0"/>
                <wp:positionH relativeFrom="margin">
                  <wp:align>left</wp:align>
                </wp:positionH>
                <wp:positionV relativeFrom="paragraph">
                  <wp:posOffset>447040</wp:posOffset>
                </wp:positionV>
                <wp:extent cx="6318250" cy="666750"/>
                <wp:effectExtent l="0" t="0" r="25400" b="19050"/>
                <wp:wrapSquare wrapText="bothSides"/>
                <wp:docPr id="328543085" name="Text Box 328543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666750"/>
                        </a:xfrm>
                        <a:prstGeom prst="rect">
                          <a:avLst/>
                        </a:prstGeom>
                        <a:solidFill>
                          <a:srgbClr val="FFFFFF"/>
                        </a:solidFill>
                        <a:ln w="9525">
                          <a:solidFill>
                            <a:srgbClr val="000000"/>
                          </a:solidFill>
                          <a:miter lim="800000"/>
                          <a:headEnd/>
                          <a:tailEnd/>
                        </a:ln>
                      </wps:spPr>
                      <wps:txbx>
                        <w:txbxContent>
                          <w:p w14:paraId="5BAE7910" w14:textId="77777777" w:rsidR="00CC6135" w:rsidRPr="00B4744D" w:rsidRDefault="00CC6135" w:rsidP="00CC6135">
                            <w:pPr>
                              <w:rPr>
                                <w:highlight w:val="green"/>
                              </w:rPr>
                            </w:pPr>
                            <w:r w:rsidRPr="00B4744D">
                              <w:rPr>
                                <w:highlight w:val="green"/>
                              </w:rPr>
                              <w:t>Agreement</w:t>
                            </w:r>
                          </w:p>
                          <w:p w14:paraId="4F673EC4" w14:textId="77777777" w:rsidR="00CC6135" w:rsidRPr="0080265F" w:rsidRDefault="00CC6135" w:rsidP="00CC6135">
                            <w:r w:rsidRPr="0080265F">
                              <w:t>For a UE with BB bandwidth reduction, for multicast MBS specified in Rel-17, the number of PRBs scheduled in DCI is not larger than 25/15 PRBs for 15/30 kHz SCS (irrespective of whether HARQ feedback is enabled or disabled).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EA5A44" id="Text Box 328543085" o:spid="_x0000_s1029" type="#_x0000_t202" style="position:absolute;margin-left:0;margin-top:35.2pt;width:497.5pt;height:52.5pt;z-index:2516787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">
                <v:textbox>
                  <w:txbxContent>
                    <w:p w14:paraId="5BAE7910" w14:textId="77777777" w:rsidR="00CC6135" w:rsidRPr="00B4744D" w:rsidRDefault="00CC6135" w:rsidP="00CC6135">
                      <w:pPr>
                        <w:rPr>
                          <w:highlight w:val="green"/>
                        </w:rPr>
                      </w:pPr>
                      <w:r w:rsidRPr="00B4744D">
                        <w:rPr>
                          <w:highlight w:val="green"/>
                        </w:rPr>
                        <w:t>Agreement</w:t>
                      </w:r>
                    </w:p>
                    <w:p w14:paraId="4F673EC4" w14:textId="77777777" w:rsidR="00CC6135" w:rsidRPr="0080265F" w:rsidRDefault="00CC6135" w:rsidP="00CC6135">
                      <w:r w:rsidRPr="0080265F">
                        <w:t>For a UE with BB bandwidth reduction, for multicast MBS specified in Rel-17, the number of PRBs scheduled in DCI is not larger than 25/15 PRBs for 15/30 kHz SCS (irrespective of whether HARQ feedback is enabled or disabled).</w:t>
                      </w:r>
                    </w:p>
                  </w:txbxContent>
                </v:textbox>
                <w10:wrap type="square" anchorx="margin"/>
              </v:shape>
            </w:pict>
          </mc:Fallback>
        </mc:AlternateContent>
      </w:r>
      <w:r w:rsidRPr="00FC34A1">
        <w:rPr>
          <w:rFonts w:eastAsia="Microsoft YaHei UI"/>
          <w:bCs/>
          <w:lang w:eastAsia="zh-CN"/>
        </w:rPr>
        <w:t>For multicast MBS</w:t>
      </w:r>
      <w:r>
        <w:rPr>
          <w:rFonts w:eastAsia="Microsoft YaHei UI"/>
          <w:bCs/>
          <w:lang w:eastAsia="zh-CN"/>
        </w:rPr>
        <w:t xml:space="preserve"> in RRC_CONNECTED (Rel-17 MBS only supports multicast in RRC_CONNECTED)</w:t>
      </w:r>
      <w:r w:rsidRPr="00FC34A1">
        <w:rPr>
          <w:rFonts w:eastAsia="Microsoft YaHei UI"/>
          <w:bCs/>
          <w:lang w:eastAsia="zh-CN"/>
        </w:rPr>
        <w:t>, the following agreement was made in RAN1 #114bis,</w:t>
      </w:r>
    </w:p>
    <w:p w14:paraId="0901A022" w14:textId="1312F222" w:rsidR="00CC6135" w:rsidRDefault="00CC6135" w:rsidP="00CC6135">
      <w:pPr>
        <w:jc w:val="both"/>
        <w:rPr>
          <w:lang w:val="en-GB" w:eastAsia="ja-JP"/>
        </w:rPr>
      </w:pPr>
      <w:r w:rsidRPr="00FC34A1">
        <w:rPr>
          <w:rFonts w:eastAsia="Microsoft YaHei UI"/>
          <w:bCs/>
          <w:lang w:eastAsia="zh-CN"/>
        </w:rPr>
        <w:t xml:space="preserve">The </w:t>
      </w:r>
      <w:r>
        <w:rPr>
          <w:rFonts w:eastAsia="Microsoft YaHei UI"/>
          <w:bCs/>
          <w:lang w:eastAsia="zh-CN"/>
        </w:rPr>
        <w:t xml:space="preserve">open issue is MBS PDSCH BW </w:t>
      </w:r>
      <w:r>
        <w:t>for multicast MCCH/MTCH in RRC_INACTIVE, which is introduced in Rel-18 TEI.</w:t>
      </w:r>
    </w:p>
    <w:p w14:paraId="1E68F126" w14:textId="77777777" w:rsidR="00CC6135" w:rsidRDefault="00CC6135" w:rsidP="00CC6135">
      <w:pPr>
        <w:rPr>
          <w:lang w:val="en-GB"/>
        </w:rPr>
      </w:pPr>
      <w:r>
        <w:rPr>
          <w:lang w:val="en-GB"/>
        </w:rPr>
        <w:t xml:space="preserve">MBS multicast are substantially different in </w:t>
      </w:r>
      <w:r w:rsidRPr="00BD7D0C">
        <w:rPr>
          <w:lang w:val="en-GB"/>
        </w:rPr>
        <w:t>RRC_INACTIVE</w:t>
      </w:r>
      <w:r>
        <w:rPr>
          <w:lang w:val="en-GB"/>
        </w:rPr>
        <w:t xml:space="preserve"> and </w:t>
      </w:r>
      <w:r w:rsidRPr="00BD7D0C">
        <w:rPr>
          <w:lang w:val="en-GB"/>
        </w:rPr>
        <w:t>RRC_CONNECTED</w:t>
      </w:r>
      <w:r>
        <w:rPr>
          <w:lang w:val="en-GB"/>
        </w:rPr>
        <w:t xml:space="preserve">. </w:t>
      </w:r>
    </w:p>
    <w:p w14:paraId="3AF80C82" w14:textId="77777777" w:rsidR="00CC6135" w:rsidRPr="0071199A" w:rsidRDefault="00CC6135" w:rsidP="00CC6135">
      <w:pPr>
        <w:pStyle w:val="ListParagraph"/>
        <w:numPr>
          <w:ilvl w:val="0"/>
          <w:numId w:val="47"/>
        </w:numPr>
        <w:rPr>
          <w:rFonts w:ascii="Times New Roman" w:hAnsi="Times New Roman"/>
          <w:sz w:val="20"/>
          <w:szCs w:val="20"/>
          <w:lang w:val="en-GB"/>
        </w:rPr>
      </w:pPr>
      <w:r w:rsidRPr="0071199A">
        <w:rPr>
          <w:rFonts w:ascii="Times New Roman" w:hAnsi="Times New Roman"/>
          <w:sz w:val="20"/>
          <w:szCs w:val="20"/>
          <w:lang w:val="en-GB"/>
        </w:rPr>
        <w:t xml:space="preserve">Multicast in RRC_INACTIVE is very similar to broadcast, which supports both MCCH and MTCH, with a CFG configured by SIB, and without HARQ-ACK feedback. </w:t>
      </w:r>
    </w:p>
    <w:p w14:paraId="59049890" w14:textId="77777777" w:rsidR="00CC6135" w:rsidRPr="0071199A" w:rsidRDefault="00CC6135" w:rsidP="00CC6135">
      <w:pPr>
        <w:pStyle w:val="ListParagraph"/>
        <w:numPr>
          <w:ilvl w:val="0"/>
          <w:numId w:val="47"/>
        </w:numPr>
        <w:rPr>
          <w:rFonts w:ascii="Times New Roman" w:hAnsi="Times New Roman"/>
          <w:sz w:val="20"/>
          <w:szCs w:val="20"/>
          <w:lang w:val="en-GB"/>
        </w:rPr>
      </w:pPr>
      <w:r w:rsidRPr="0071199A">
        <w:rPr>
          <w:rFonts w:ascii="Times New Roman" w:hAnsi="Times New Roman"/>
          <w:sz w:val="20"/>
          <w:szCs w:val="20"/>
          <w:lang w:val="en-GB"/>
        </w:rPr>
        <w:t xml:space="preserve">Multicast in RRC_CONNECTED can only support MTCH, with a CFG configured by unicast RRC signalling per DL BWP, with HARQ-ACK can be enabled or disabled. </w:t>
      </w:r>
    </w:p>
    <w:p w14:paraId="205DB524" w14:textId="77777777" w:rsidR="00CC6135" w:rsidRDefault="00CC6135" w:rsidP="00CC6135">
      <w:pPr>
        <w:rPr>
          <w:lang w:val="en-GB"/>
        </w:rPr>
      </w:pPr>
    </w:p>
    <w:p w14:paraId="45FADDF9" w14:textId="77777777" w:rsidR="00CC6135" w:rsidRDefault="00CC6135" w:rsidP="00CC6135">
      <w:pPr>
        <w:rPr>
          <w:lang w:val="en-GB"/>
        </w:rPr>
      </w:pPr>
      <w:r>
        <w:rPr>
          <w:lang w:val="en-GB"/>
        </w:rPr>
        <w:t xml:space="preserve">Given the design of multicast MCCH/MTCH in RRC_INACTIVE is very similar to broadcast MCCH/MTCH for Redcap UEs and </w:t>
      </w:r>
      <w:proofErr w:type="spellStart"/>
      <w:r>
        <w:rPr>
          <w:lang w:val="en-GB"/>
        </w:rPr>
        <w:t>nonRedcap</w:t>
      </w:r>
      <w:proofErr w:type="spellEnd"/>
      <w:r>
        <w:rPr>
          <w:lang w:val="en-GB"/>
        </w:rPr>
        <w:t xml:space="preserve"> UEs, we prefer to have a unified design between MBS multicast in RRC_INACTIVE with MBS broadcast.</w:t>
      </w:r>
    </w:p>
    <w:p w14:paraId="442286A1" w14:textId="1968AE3A" w:rsidR="00CC6135" w:rsidRPr="00316D88" w:rsidRDefault="00CC6135" w:rsidP="00CC6135">
      <w:pPr>
        <w:spacing w:line="252" w:lineRule="auto"/>
        <w:contextualSpacing/>
        <w:jc w:val="both"/>
        <w:rPr>
          <w:rFonts w:cstheme="minorHAnsi"/>
          <w:b/>
        </w:rPr>
      </w:pPr>
      <w:r w:rsidRPr="00316D88">
        <w:rPr>
          <w:rFonts w:eastAsia="Microsoft YaHei" w:cstheme="minorHAnsi"/>
          <w:b/>
          <w:bCs/>
          <w:color w:val="000000"/>
          <w:u w:val="single"/>
        </w:rPr>
        <w:t xml:space="preserve">Proposal </w:t>
      </w:r>
      <w:r w:rsidR="007B3F2D">
        <w:rPr>
          <w:rFonts w:eastAsia="Microsoft YaHei" w:cstheme="minorHAnsi"/>
          <w:b/>
          <w:bCs/>
          <w:color w:val="000000"/>
          <w:u w:val="single"/>
        </w:rPr>
        <w:t>2</w:t>
      </w:r>
      <w:r w:rsidRPr="00316D88">
        <w:rPr>
          <w:rFonts w:eastAsia="Microsoft YaHei" w:cstheme="minorHAnsi"/>
          <w:b/>
          <w:bCs/>
          <w:color w:val="000000"/>
        </w:rPr>
        <w:t xml:space="preserve">: </w:t>
      </w:r>
      <w:r w:rsidRPr="00316D88">
        <w:rPr>
          <w:rFonts w:cstheme="minorHAnsi"/>
          <w:b/>
        </w:rPr>
        <w:t>For UE BB bandwidth reduction, the number of PRBs scheduled in DCI can be larger than 25 PRBs for 15 kHz SCS and 12 PRBs for 30 kHz SCS if both following conditions are satisfied:</w:t>
      </w:r>
    </w:p>
    <w:p w14:paraId="7B939AE9" w14:textId="77777777" w:rsidR="00CC6135" w:rsidRPr="0071199A" w:rsidRDefault="00CC6135" w:rsidP="00CC6135">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sidRPr="0071199A">
        <w:rPr>
          <w:rFonts w:ascii="Times New Roman" w:eastAsia="Microsoft YaHei UI" w:hAnsi="Times New Roman"/>
          <w:b/>
          <w:sz w:val="20"/>
          <w:szCs w:val="20"/>
          <w:lang w:eastAsia="zh-CN"/>
        </w:rPr>
        <w:t>Multicast MCCH/MTCH in RRC_INACTIVE without any PDSCH in next slot.</w:t>
      </w:r>
    </w:p>
    <w:p w14:paraId="587F8E2B" w14:textId="68AAE756" w:rsidR="00CF744D" w:rsidRPr="0071199A" w:rsidRDefault="00CC6135" w:rsidP="00CC6135">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sidRPr="0071199A">
        <w:rPr>
          <w:rFonts w:ascii="Times New Roman" w:eastAsia="Microsoft YaHei UI" w:hAnsi="Times New Roman"/>
          <w:b/>
          <w:sz w:val="20"/>
          <w:szCs w:val="20"/>
          <w:lang w:eastAsia="zh-CN"/>
        </w:rPr>
        <w:t>Multicast MCCH/MTCH in RRC_INACTIVE without MBS PDSCH repetition.</w:t>
      </w:r>
    </w:p>
    <w:p w14:paraId="41A07234" w14:textId="77777777" w:rsidR="00115428" w:rsidRDefault="00115428" w:rsidP="000D3B67">
      <w:pPr>
        <w:pStyle w:val="Heading1"/>
      </w:pPr>
      <w:r>
        <w:lastRenderedPageBreak/>
        <w:t>Simultaneously reception of unicast PDSCH and MBS PDSCH</w:t>
      </w:r>
    </w:p>
    <w:p w14:paraId="7FA02DD2" w14:textId="2C524522" w:rsidR="00467735" w:rsidRDefault="00467735" w:rsidP="00467735">
      <w:pPr>
        <w:rPr>
          <w:lang w:val="en-GB"/>
        </w:rPr>
      </w:pPr>
      <w:r w:rsidRPr="005A2BD2">
        <w:rPr>
          <w:noProof/>
          <w:lang w:val="en-GB"/>
        </w:rPr>
        <mc:AlternateContent>
          <mc:Choice Requires="wps">
            <w:drawing>
              <wp:anchor distT="45720" distB="45720" distL="114300" distR="114300" simplePos="0" relativeHeight="251680768" behindDoc="0" locked="0" layoutInCell="1" allowOverlap="1" wp14:anchorId="0F6FE902" wp14:editId="00CF5090">
                <wp:simplePos x="0" y="0"/>
                <wp:positionH relativeFrom="margin">
                  <wp:align>left</wp:align>
                </wp:positionH>
                <wp:positionV relativeFrom="paragraph">
                  <wp:posOffset>481330</wp:posOffset>
                </wp:positionV>
                <wp:extent cx="6318250" cy="1974850"/>
                <wp:effectExtent l="0" t="0" r="25400" b="25400"/>
                <wp:wrapSquare wrapText="bothSides"/>
                <wp:docPr id="1535414410" name="Text Box 1535414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974850"/>
                        </a:xfrm>
                        <a:prstGeom prst="rect">
                          <a:avLst/>
                        </a:prstGeom>
                        <a:solidFill>
                          <a:srgbClr val="FFFFFF"/>
                        </a:solidFill>
                        <a:ln w="9525">
                          <a:solidFill>
                            <a:srgbClr val="000000"/>
                          </a:solidFill>
                          <a:miter lim="800000"/>
                          <a:headEnd/>
                          <a:tailEnd/>
                        </a:ln>
                      </wps:spPr>
                      <wps:txbx>
                        <w:txbxContent>
                          <w:p w14:paraId="6A667433" w14:textId="77777777" w:rsidR="00467735" w:rsidRPr="00F63031" w:rsidRDefault="00467735" w:rsidP="00467735">
                            <w:pPr>
                              <w:rPr>
                                <w:rFonts w:cstheme="minorHAnsi"/>
                                <w:highlight w:val="green"/>
                              </w:rPr>
                            </w:pPr>
                            <w:r w:rsidRPr="00F63031">
                              <w:rPr>
                                <w:rFonts w:cstheme="minorHAnsi"/>
                                <w:highlight w:val="green"/>
                              </w:rPr>
                              <w:t>Agreement</w:t>
                            </w:r>
                          </w:p>
                          <w:p w14:paraId="7784AC41" w14:textId="77777777" w:rsidR="00467735" w:rsidRPr="0071199A" w:rsidRDefault="00467735" w:rsidP="00467735">
                            <w:pPr>
                              <w:pStyle w:val="ListParagraph"/>
                              <w:numPr>
                                <w:ilvl w:val="0"/>
                                <w:numId w:val="56"/>
                              </w:numPr>
                              <w:spacing w:after="180" w:line="252" w:lineRule="auto"/>
                              <w:contextualSpacing/>
                              <w:rPr>
                                <w:rFonts w:ascii="Times New Roman" w:hAnsi="Times New Roman"/>
                                <w:sz w:val="20"/>
                                <w:szCs w:val="20"/>
                              </w:rPr>
                            </w:pPr>
                            <w:r w:rsidRPr="0071199A">
                              <w:rPr>
                                <w:rFonts w:ascii="Times New Roman" w:hAnsi="Times New Roman"/>
                                <w:sz w:val="20"/>
                                <w:szCs w:val="20"/>
                              </w:rPr>
                              <w:t xml:space="preserve">An </w:t>
                            </w:r>
                            <w:proofErr w:type="spellStart"/>
                            <w:r w:rsidRPr="0071199A">
                              <w:rPr>
                                <w:rFonts w:ascii="Times New Roman" w:hAnsi="Times New Roman"/>
                                <w:sz w:val="20"/>
                                <w:szCs w:val="20"/>
                              </w:rPr>
                              <w:t>eRedCap</w:t>
                            </w:r>
                            <w:proofErr w:type="spellEnd"/>
                            <w:r w:rsidRPr="0071199A">
                              <w:rPr>
                                <w:rFonts w:ascii="Times New Roman" w:hAnsi="Times New Roman"/>
                                <w:sz w:val="20"/>
                                <w:szCs w:val="20"/>
                              </w:rPr>
                              <w:t xml:space="preserve">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14:paraId="37D130C0" w14:textId="77777777" w:rsidR="00467735" w:rsidRPr="0071199A" w:rsidRDefault="00467735" w:rsidP="00467735">
                            <w:pPr>
                              <w:rPr>
                                <w:highlight w:val="green"/>
                              </w:rPr>
                            </w:pPr>
                            <w:r w:rsidRPr="0071199A">
                              <w:rPr>
                                <w:highlight w:val="green"/>
                              </w:rPr>
                              <w:t>Agreement</w:t>
                            </w:r>
                          </w:p>
                          <w:p w14:paraId="6F480865" w14:textId="77777777" w:rsidR="00467735" w:rsidRPr="0071199A" w:rsidRDefault="00467735" w:rsidP="00467735">
                            <w:pPr>
                              <w:pStyle w:val="ListParagraph"/>
                              <w:numPr>
                                <w:ilvl w:val="0"/>
                                <w:numId w:val="57"/>
                              </w:numPr>
                              <w:spacing w:after="180" w:line="252" w:lineRule="auto"/>
                              <w:contextualSpacing/>
                              <w:rPr>
                                <w:rFonts w:ascii="Times New Roman" w:hAnsi="Times New Roman"/>
                                <w:sz w:val="20"/>
                                <w:szCs w:val="20"/>
                              </w:rPr>
                            </w:pPr>
                            <w:r w:rsidRPr="0071199A">
                              <w:rPr>
                                <w:rFonts w:ascii="Times New Roman" w:hAnsi="Times New Roman"/>
                                <w:sz w:val="20"/>
                                <w:szCs w:val="20"/>
                              </w:rPr>
                              <w:t xml:space="preserve">An </w:t>
                            </w:r>
                            <w:proofErr w:type="spellStart"/>
                            <w:r w:rsidRPr="0071199A">
                              <w:rPr>
                                <w:rFonts w:ascii="Times New Roman" w:hAnsi="Times New Roman"/>
                                <w:sz w:val="20"/>
                                <w:szCs w:val="20"/>
                              </w:rPr>
                              <w:t>eRedCap</w:t>
                            </w:r>
                            <w:proofErr w:type="spellEnd"/>
                            <w:r w:rsidRPr="0071199A">
                              <w:rPr>
                                <w:rFonts w:ascii="Times New Roman" w:hAnsi="Times New Roman"/>
                                <w:sz w:val="20"/>
                                <w:szCs w:val="20"/>
                              </w:rPr>
                              <w:t xml:space="preserve"> UE with bandwidth reduction, depending on indicated UE capability, the UE can decode a PDSCH for MBS </w:t>
                            </w:r>
                            <w:r w:rsidRPr="0071199A">
                              <w:rPr>
                                <w:rFonts w:ascii="Times New Roman" w:hAnsi="Times New Roman"/>
                                <w:sz w:val="20"/>
                                <w:szCs w:val="20"/>
                                <w:u w:val="single"/>
                              </w:rPr>
                              <w:t>multicast</w:t>
                            </w:r>
                            <w:r w:rsidRPr="0071199A">
                              <w:rPr>
                                <w:rFonts w:ascii="Times New Roman" w:hAnsi="Times New Roman"/>
                                <w:sz w:val="20"/>
                                <w:szCs w:val="20"/>
                              </w:rPr>
                              <w:t xml:space="preserve"> and a PDSCH for unicast with the two PDSCH partially or fully overlapping in time in non-overlapping PRBs, if the total number of PRBs does not exceed the maximum number of PRBs that the UE can receive or process per slot.</w:t>
                            </w:r>
                          </w:p>
                          <w:p w14:paraId="3976F1F1" w14:textId="77777777" w:rsidR="00467735" w:rsidRDefault="00467735" w:rsidP="0046773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6FE902" id="Text Box 1535414410" o:spid="_x0000_s1030" type="#_x0000_t202" style="position:absolute;margin-left:0;margin-top:37.9pt;width:497.5pt;height:155.5pt;z-index:2516807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">
                <v:textbox>
                  <w:txbxContent>
                    <w:p w14:paraId="6A667433" w14:textId="77777777" w:rsidR="00467735" w:rsidRPr="00F63031" w:rsidRDefault="00467735" w:rsidP="00467735">
                      <w:pPr>
                        <w:rPr>
                          <w:rFonts w:cstheme="minorHAnsi"/>
                          <w:highlight w:val="green"/>
                        </w:rPr>
                      </w:pPr>
                      <w:r w:rsidRPr="00F63031">
                        <w:rPr>
                          <w:rFonts w:cstheme="minorHAnsi"/>
                          <w:highlight w:val="green"/>
                        </w:rPr>
                        <w:t>Agreement</w:t>
                      </w:r>
                    </w:p>
                    <w:p w14:paraId="7784AC41" w14:textId="77777777" w:rsidR="00467735" w:rsidRPr="0071199A" w:rsidRDefault="00467735" w:rsidP="00467735">
                      <w:pPr>
                        <w:pStyle w:val="ListParagraph"/>
                        <w:numPr>
                          <w:ilvl w:val="0"/>
                          <w:numId w:val="56"/>
                        </w:numPr>
                        <w:spacing w:after="180" w:line="252" w:lineRule="auto"/>
                        <w:contextualSpacing/>
                        <w:rPr>
                          <w:rFonts w:ascii="Times New Roman" w:hAnsi="Times New Roman"/>
                          <w:sz w:val="20"/>
                          <w:szCs w:val="20"/>
                        </w:rPr>
                      </w:pPr>
                      <w:r w:rsidRPr="0071199A">
                        <w:rPr>
                          <w:rFonts w:ascii="Times New Roman" w:hAnsi="Times New Roman"/>
                          <w:sz w:val="20"/>
                          <w:szCs w:val="20"/>
                        </w:rPr>
                        <w:t xml:space="preserve">An </w:t>
                      </w:r>
                      <w:proofErr w:type="spellStart"/>
                      <w:r w:rsidRPr="0071199A">
                        <w:rPr>
                          <w:rFonts w:ascii="Times New Roman" w:hAnsi="Times New Roman"/>
                          <w:sz w:val="20"/>
                          <w:szCs w:val="20"/>
                        </w:rPr>
                        <w:t>eRedCap</w:t>
                      </w:r>
                      <w:proofErr w:type="spellEnd"/>
                      <w:r w:rsidRPr="0071199A">
                        <w:rPr>
                          <w:rFonts w:ascii="Times New Roman" w:hAnsi="Times New Roman"/>
                          <w:sz w:val="20"/>
                          <w:szCs w:val="20"/>
                        </w:rPr>
                        <w:t xml:space="preserve">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14:paraId="37D130C0" w14:textId="77777777" w:rsidR="00467735" w:rsidRPr="0071199A" w:rsidRDefault="00467735" w:rsidP="00467735">
                      <w:pPr>
                        <w:rPr>
                          <w:highlight w:val="green"/>
                        </w:rPr>
                      </w:pPr>
                      <w:r w:rsidRPr="0071199A">
                        <w:rPr>
                          <w:highlight w:val="green"/>
                        </w:rPr>
                        <w:t>Agreement</w:t>
                      </w:r>
                    </w:p>
                    <w:p w14:paraId="6F480865" w14:textId="77777777" w:rsidR="00467735" w:rsidRPr="0071199A" w:rsidRDefault="00467735" w:rsidP="00467735">
                      <w:pPr>
                        <w:pStyle w:val="ListParagraph"/>
                        <w:numPr>
                          <w:ilvl w:val="0"/>
                          <w:numId w:val="57"/>
                        </w:numPr>
                        <w:spacing w:after="180" w:line="252" w:lineRule="auto"/>
                        <w:contextualSpacing/>
                        <w:rPr>
                          <w:rFonts w:ascii="Times New Roman" w:hAnsi="Times New Roman"/>
                          <w:sz w:val="20"/>
                          <w:szCs w:val="20"/>
                        </w:rPr>
                      </w:pPr>
                      <w:r w:rsidRPr="0071199A">
                        <w:rPr>
                          <w:rFonts w:ascii="Times New Roman" w:hAnsi="Times New Roman"/>
                          <w:sz w:val="20"/>
                          <w:szCs w:val="20"/>
                        </w:rPr>
                        <w:t xml:space="preserve">An </w:t>
                      </w:r>
                      <w:proofErr w:type="spellStart"/>
                      <w:r w:rsidRPr="0071199A">
                        <w:rPr>
                          <w:rFonts w:ascii="Times New Roman" w:hAnsi="Times New Roman"/>
                          <w:sz w:val="20"/>
                          <w:szCs w:val="20"/>
                        </w:rPr>
                        <w:t>eRedCap</w:t>
                      </w:r>
                      <w:proofErr w:type="spellEnd"/>
                      <w:r w:rsidRPr="0071199A">
                        <w:rPr>
                          <w:rFonts w:ascii="Times New Roman" w:hAnsi="Times New Roman"/>
                          <w:sz w:val="20"/>
                          <w:szCs w:val="20"/>
                        </w:rPr>
                        <w:t xml:space="preserve"> UE with bandwidth reduction, depending on indicated UE capability, the UE can decode a PDSCH for MBS </w:t>
                      </w:r>
                      <w:r w:rsidRPr="0071199A">
                        <w:rPr>
                          <w:rFonts w:ascii="Times New Roman" w:hAnsi="Times New Roman"/>
                          <w:sz w:val="20"/>
                          <w:szCs w:val="20"/>
                          <w:u w:val="single"/>
                        </w:rPr>
                        <w:t>multicast</w:t>
                      </w:r>
                      <w:r w:rsidRPr="0071199A">
                        <w:rPr>
                          <w:rFonts w:ascii="Times New Roman" w:hAnsi="Times New Roman"/>
                          <w:sz w:val="20"/>
                          <w:szCs w:val="20"/>
                        </w:rPr>
                        <w:t xml:space="preserve"> and a PDSCH for unicast with the two PDSCH partially or fully overlapping in time in non-overlapping PRBs, if the total number of PRBs does not exceed the maximum number of PRBs that the UE can receive or process per slot.</w:t>
                      </w:r>
                    </w:p>
                    <w:p w14:paraId="3976F1F1" w14:textId="77777777" w:rsidR="00467735" w:rsidRDefault="00467735" w:rsidP="00467735"/>
                  </w:txbxContent>
                </v:textbox>
                <w10:wrap type="square" anchorx="margin"/>
              </v:shape>
            </w:pict>
          </mc:Fallback>
        </mc:AlternateContent>
      </w:r>
      <w:r>
        <w:rPr>
          <w:lang w:val="en-GB"/>
        </w:rPr>
        <w:t xml:space="preserve">On simultaneous reception of MBS PDSCH and unicast PDSCH, the following agreements were made in RAN1 #114bis for PR3/BW3 UEs. </w:t>
      </w:r>
    </w:p>
    <w:p w14:paraId="1E66D143" w14:textId="34382C68" w:rsidR="00467735" w:rsidRDefault="00467735" w:rsidP="00467735">
      <w:pPr>
        <w:rPr>
          <w:lang w:val="en-GB"/>
        </w:rPr>
      </w:pPr>
      <w:r>
        <w:rPr>
          <w:lang w:val="en-GB"/>
        </w:rPr>
        <w:t xml:space="preserve">In the following, we discuss the details of “indicated UE capability” for these two features of simultaneous reception. </w:t>
      </w:r>
    </w:p>
    <w:p w14:paraId="6976BDC5" w14:textId="77777777" w:rsidR="00467735" w:rsidRDefault="00467735" w:rsidP="00467735">
      <w:pPr>
        <w:rPr>
          <w:lang w:val="en-GB"/>
        </w:rPr>
      </w:pPr>
      <w:r>
        <w:rPr>
          <w:lang w:val="en-GB"/>
        </w:rPr>
        <w:t xml:space="preserve">On high level, simultaneous reception of a unicast PDSCH and a MBS PDSCH is similar to simultaneous reception of a unicast PDSCH and a legacy broadcast PDSCH (SIB/paging/RAR). But if digging deeper, there are some minor differences between the two scenarios. </w:t>
      </w:r>
    </w:p>
    <w:p w14:paraId="0B5B24E2" w14:textId="77777777" w:rsidR="00467735" w:rsidRPr="0071199A" w:rsidRDefault="00467735" w:rsidP="00467735">
      <w:pPr>
        <w:pStyle w:val="ListParagraph"/>
        <w:numPr>
          <w:ilvl w:val="0"/>
          <w:numId w:val="45"/>
        </w:numPr>
        <w:rPr>
          <w:rFonts w:ascii="Times New Roman" w:hAnsi="Times New Roman"/>
          <w:sz w:val="20"/>
          <w:szCs w:val="20"/>
          <w:lang w:val="en-GB"/>
        </w:rPr>
      </w:pPr>
      <w:r w:rsidRPr="0071199A">
        <w:rPr>
          <w:rFonts w:ascii="Times New Roman" w:hAnsi="Times New Roman"/>
          <w:sz w:val="20"/>
          <w:szCs w:val="20"/>
          <w:lang w:val="en-GB"/>
        </w:rPr>
        <w:t>SIB/paging/RAR only support up to 64QAM. Broadcast MTCH/MCCH only support up to 64QAM. While, multicast MTCH/[MCCH] can support up to 256QAM/1024QAM (subject to UE capabilities).</w:t>
      </w:r>
    </w:p>
    <w:p w14:paraId="42A29E4F" w14:textId="77777777" w:rsidR="00467735" w:rsidRPr="0071199A" w:rsidRDefault="00467735" w:rsidP="00467735">
      <w:pPr>
        <w:pStyle w:val="ListParagraph"/>
        <w:numPr>
          <w:ilvl w:val="0"/>
          <w:numId w:val="45"/>
        </w:numPr>
        <w:rPr>
          <w:rFonts w:ascii="Times New Roman" w:hAnsi="Times New Roman"/>
          <w:sz w:val="20"/>
          <w:szCs w:val="20"/>
          <w:lang w:val="en-GB"/>
        </w:rPr>
      </w:pPr>
      <w:r w:rsidRPr="0071199A">
        <w:rPr>
          <w:rFonts w:ascii="Times New Roman" w:hAnsi="Times New Roman"/>
          <w:sz w:val="20"/>
          <w:szCs w:val="20"/>
          <w:lang w:val="en-GB"/>
        </w:rPr>
        <w:t>SIB/paging/RAR only support single layer transmission. Broadcast MTCH/MCCH only support single layer too. While, multicast MTCH/[MCCH] can support MIMO with up to 2, 4, or 8 layers (subject to UE capabilities).</w:t>
      </w:r>
    </w:p>
    <w:p w14:paraId="6AA6F97A" w14:textId="77777777" w:rsidR="0071199A" w:rsidRDefault="0071199A" w:rsidP="00467735">
      <w:pPr>
        <w:rPr>
          <w:lang w:val="en-GB"/>
        </w:rPr>
      </w:pPr>
    </w:p>
    <w:p w14:paraId="5DC7B3D2" w14:textId="6016EDA0" w:rsidR="00467735" w:rsidRDefault="00467735" w:rsidP="00467735">
      <w:pPr>
        <w:rPr>
          <w:lang w:val="en-GB"/>
        </w:rPr>
      </w:pPr>
      <w:r>
        <w:rPr>
          <w:lang w:val="en-GB"/>
        </w:rPr>
        <w:t xml:space="preserve">Due to the potential large modulation order and number of MIMO layers on multicast, in addition to UE capability to support simultaneous reception of unicast PDSCH and MBS PDSCH with single layer and modulation order no larger than 64QAM, dedicated UE capability should be introduced to support simultaneous reception of unicast PDSCH and MBS PDSCH, with more than 1 layers and/or high modulation order than 64QAM. </w:t>
      </w:r>
    </w:p>
    <w:p w14:paraId="2F609519" w14:textId="6A0C5BA9" w:rsidR="00467735" w:rsidRDefault="00467735" w:rsidP="00467735">
      <w:pPr>
        <w:rPr>
          <w:lang w:val="en-GB"/>
        </w:rPr>
      </w:pPr>
      <w:r>
        <w:rPr>
          <w:lang w:val="en-GB"/>
        </w:rPr>
        <w:t xml:space="preserve">With the above analysis, the following proposal is made. </w:t>
      </w:r>
    </w:p>
    <w:p w14:paraId="7456FA81" w14:textId="2E822638" w:rsidR="00115428" w:rsidRDefault="00467735" w:rsidP="00467735">
      <w:pPr>
        <w:rPr>
          <w:rFonts w:eastAsia="Microsoft YaHei"/>
          <w:b/>
          <w:bCs/>
        </w:rPr>
      </w:pPr>
      <w:r w:rsidRPr="0069165A">
        <w:rPr>
          <w:rFonts w:eastAsia="Microsoft YaHei"/>
          <w:b/>
          <w:bCs/>
          <w:u w:val="single"/>
        </w:rPr>
        <w:t xml:space="preserve">Proposal </w:t>
      </w:r>
      <w:r w:rsidR="007B3F2D">
        <w:rPr>
          <w:rFonts w:eastAsia="Microsoft YaHei"/>
          <w:b/>
          <w:bCs/>
          <w:u w:val="single"/>
        </w:rPr>
        <w:t>3</w:t>
      </w:r>
      <w:r w:rsidRPr="0069165A">
        <w:rPr>
          <w:rFonts w:eastAsia="Microsoft YaHei"/>
          <w:b/>
          <w:bCs/>
        </w:rPr>
        <w:t xml:space="preserve">: </w:t>
      </w:r>
      <w:r>
        <w:rPr>
          <w:rFonts w:eastAsia="Microsoft YaHei"/>
          <w:b/>
          <w:bCs/>
        </w:rPr>
        <w:t>For a</w:t>
      </w:r>
      <w:r w:rsidRPr="00E64294">
        <w:rPr>
          <w:rFonts w:eastAsia="Microsoft YaHei"/>
          <w:b/>
          <w:bCs/>
        </w:rPr>
        <w:t xml:space="preserve">n </w:t>
      </w:r>
      <w:proofErr w:type="spellStart"/>
      <w:r w:rsidRPr="00E64294">
        <w:rPr>
          <w:rFonts w:eastAsia="Microsoft YaHei"/>
          <w:b/>
          <w:bCs/>
        </w:rPr>
        <w:t>eRedCap</w:t>
      </w:r>
      <w:proofErr w:type="spellEnd"/>
      <w:r w:rsidRPr="00E64294">
        <w:rPr>
          <w:rFonts w:eastAsia="Microsoft YaHei"/>
          <w:b/>
          <w:bCs/>
        </w:rPr>
        <w:t xml:space="preserve"> UE with bandwidth reduction</w:t>
      </w:r>
      <w:r>
        <w:rPr>
          <w:rFonts w:eastAsia="Microsoft YaHei"/>
          <w:b/>
          <w:bCs/>
        </w:rPr>
        <w:t>, in the FG of UE capability signaling for simultaneous reception of MBS multicast PDSCH and unicast PDSCH</w:t>
      </w:r>
      <w:r w:rsidRPr="0069165A">
        <w:rPr>
          <w:b/>
          <w:bCs/>
          <w:kern w:val="2"/>
        </w:rPr>
        <w:t xml:space="preserve">, </w:t>
      </w:r>
      <w:r>
        <w:rPr>
          <w:b/>
          <w:bCs/>
        </w:rPr>
        <w:t xml:space="preserve">the FG further </w:t>
      </w:r>
      <w:r w:rsidRPr="00CA60DF">
        <w:rPr>
          <w:rFonts w:eastAsia="Microsoft YaHei"/>
          <w:b/>
          <w:bCs/>
        </w:rPr>
        <w:t>indicate</w:t>
      </w:r>
      <w:r>
        <w:rPr>
          <w:rFonts w:eastAsia="Microsoft YaHei"/>
          <w:b/>
          <w:bCs/>
        </w:rPr>
        <w:t>s</w:t>
      </w:r>
      <w:r w:rsidRPr="00CA60DF">
        <w:rPr>
          <w:rFonts w:eastAsia="Microsoft YaHei"/>
          <w:b/>
          <w:bCs/>
        </w:rPr>
        <w:t xml:space="preserve"> whether the multicast PDSCH can support more than 1 layers MIMO and/or high modulation order than 64QAM </w:t>
      </w:r>
      <w:r w:rsidRPr="00CA60DF">
        <w:rPr>
          <w:rFonts w:eastAsia="Times New Roman"/>
          <w:b/>
          <w:bCs/>
        </w:rPr>
        <w:t>(no larger than those of unicast PDSCH)</w:t>
      </w:r>
      <w:r w:rsidRPr="00CA60DF">
        <w:rPr>
          <w:rFonts w:eastAsia="Microsoft YaHei"/>
          <w:b/>
          <w:bCs/>
        </w:rPr>
        <w:t>.</w:t>
      </w:r>
    </w:p>
    <w:p w14:paraId="5B51F2FC" w14:textId="37EC821B" w:rsidR="00467735" w:rsidRDefault="00467735" w:rsidP="00467735">
      <w:pPr>
        <w:pStyle w:val="Heading1"/>
      </w:pPr>
      <w:r w:rsidRPr="00467735">
        <w:t>Simultaneously reception of unicast &amp; MBS PDSCHs for PR1 UE</w:t>
      </w:r>
    </w:p>
    <w:p w14:paraId="042A2F6F" w14:textId="77777777" w:rsidR="00467735" w:rsidRDefault="00467735" w:rsidP="00467735">
      <w:pPr>
        <w:rPr>
          <w:lang w:val="en-GB"/>
        </w:rPr>
      </w:pPr>
      <w:r>
        <w:rPr>
          <w:lang w:val="en-GB"/>
        </w:rPr>
        <w:t xml:space="preserve">Given that Rel-18 PR3/BW3 </w:t>
      </w:r>
      <w:proofErr w:type="spellStart"/>
      <w:r>
        <w:rPr>
          <w:lang w:val="en-GB"/>
        </w:rPr>
        <w:t>eRedcap</w:t>
      </w:r>
      <w:proofErr w:type="spellEnd"/>
      <w:r>
        <w:rPr>
          <w:lang w:val="en-GB"/>
        </w:rPr>
        <w:t xml:space="preserve"> UE support the functionality of simultaneous reception of MBS PDSCH and unicast PDSCH, PR1 </w:t>
      </w:r>
      <w:proofErr w:type="spellStart"/>
      <w:r>
        <w:rPr>
          <w:lang w:val="en-GB"/>
        </w:rPr>
        <w:t>eRedcap</w:t>
      </w:r>
      <w:proofErr w:type="spellEnd"/>
      <w:r>
        <w:rPr>
          <w:lang w:val="en-GB"/>
        </w:rPr>
        <w:t xml:space="preserve"> UE should also be allowed to support this feature, with dedicated UE capabilities, of course. </w:t>
      </w:r>
    </w:p>
    <w:p w14:paraId="616A5A69" w14:textId="77777777" w:rsidR="00467735" w:rsidRDefault="00467735" w:rsidP="00467735">
      <w:pPr>
        <w:rPr>
          <w:lang w:val="en-GB"/>
        </w:rPr>
      </w:pPr>
    </w:p>
    <w:p w14:paraId="5EE3C3D2" w14:textId="22BD9BCF" w:rsidR="00467735" w:rsidRDefault="00467735" w:rsidP="00467735">
      <w:pPr>
        <w:rPr>
          <w:lang w:val="en-GB"/>
        </w:rPr>
      </w:pPr>
      <w:r>
        <w:rPr>
          <w:lang w:val="en-GB"/>
        </w:rPr>
        <w:t xml:space="preserve">With the above reasoning, the following proposal is made. </w:t>
      </w:r>
    </w:p>
    <w:p w14:paraId="62DC48AC" w14:textId="0C0C8675" w:rsidR="00467735" w:rsidRPr="0069165A" w:rsidRDefault="00467735" w:rsidP="00467735">
      <w:pPr>
        <w:rPr>
          <w:b/>
          <w:bCs/>
          <w:kern w:val="2"/>
        </w:rPr>
      </w:pPr>
      <w:r w:rsidRPr="0069165A">
        <w:rPr>
          <w:rFonts w:eastAsia="Microsoft YaHei"/>
          <w:b/>
          <w:bCs/>
          <w:u w:val="single"/>
        </w:rPr>
        <w:lastRenderedPageBreak/>
        <w:t xml:space="preserve">Proposal </w:t>
      </w:r>
      <w:r w:rsidR="007B3F2D">
        <w:rPr>
          <w:rFonts w:eastAsia="Microsoft YaHei"/>
          <w:b/>
          <w:bCs/>
          <w:u w:val="single"/>
        </w:rPr>
        <w:t>4</w:t>
      </w:r>
      <w:r w:rsidRPr="0069165A">
        <w:rPr>
          <w:rFonts w:eastAsia="Microsoft YaHei"/>
          <w:b/>
          <w:bCs/>
        </w:rPr>
        <w:t xml:space="preserve">: </w:t>
      </w:r>
      <w:r>
        <w:rPr>
          <w:rFonts w:eastAsia="Microsoft YaHei"/>
          <w:b/>
          <w:bCs/>
        </w:rPr>
        <w:t>For a</w:t>
      </w:r>
      <w:r w:rsidRPr="00E64294">
        <w:rPr>
          <w:rFonts w:eastAsia="Microsoft YaHei"/>
          <w:b/>
          <w:bCs/>
        </w:rPr>
        <w:t xml:space="preserve">n </w:t>
      </w:r>
      <w:proofErr w:type="spellStart"/>
      <w:r w:rsidRPr="00E64294">
        <w:rPr>
          <w:rFonts w:eastAsia="Microsoft YaHei"/>
          <w:b/>
          <w:bCs/>
        </w:rPr>
        <w:t>eRedCap</w:t>
      </w:r>
      <w:proofErr w:type="spellEnd"/>
      <w:r w:rsidRPr="00E64294">
        <w:rPr>
          <w:rFonts w:eastAsia="Microsoft YaHei"/>
          <w:b/>
          <w:bCs/>
        </w:rPr>
        <w:t xml:space="preserve"> UE with</w:t>
      </w:r>
      <w:r>
        <w:rPr>
          <w:rFonts w:eastAsia="Microsoft YaHei"/>
          <w:b/>
          <w:bCs/>
        </w:rPr>
        <w:t>out</w:t>
      </w:r>
      <w:r w:rsidRPr="00E64294">
        <w:rPr>
          <w:rFonts w:eastAsia="Microsoft YaHei"/>
          <w:b/>
          <w:bCs/>
        </w:rPr>
        <w:t xml:space="preserve"> bandwidth reduction</w:t>
      </w:r>
      <w:r>
        <w:rPr>
          <w:rFonts w:eastAsia="Microsoft YaHei"/>
          <w:b/>
          <w:bCs/>
        </w:rPr>
        <w:t>, s</w:t>
      </w:r>
      <w:r w:rsidRPr="0069165A">
        <w:rPr>
          <w:rFonts w:eastAsia="Microsoft YaHei"/>
          <w:b/>
          <w:bCs/>
        </w:rPr>
        <w:t xml:space="preserve">ubject to UE capability, support </w:t>
      </w:r>
      <w:r w:rsidRPr="0069165A">
        <w:rPr>
          <w:rFonts w:eastAsia="MS Mincho"/>
          <w:b/>
          <w:bCs/>
        </w:rPr>
        <w:t xml:space="preserve">simultaneous reception of a </w:t>
      </w:r>
      <w:r w:rsidRPr="0069165A">
        <w:rPr>
          <w:b/>
          <w:bCs/>
        </w:rPr>
        <w:t xml:space="preserve">unicast PDSCH dynamically scheduled with </w:t>
      </w:r>
      <w:r w:rsidRPr="0069165A">
        <w:rPr>
          <w:b/>
          <w:bCs/>
          <w:kern w:val="2"/>
        </w:rPr>
        <w:t xml:space="preserve">C-RNTI, </w:t>
      </w:r>
      <w:r w:rsidRPr="0069165A">
        <w:rPr>
          <w:b/>
          <w:bCs/>
        </w:rPr>
        <w:t xml:space="preserve">CS-RNTI, </w:t>
      </w:r>
      <w:r w:rsidRPr="0069165A">
        <w:rPr>
          <w:b/>
          <w:bCs/>
          <w:kern w:val="2"/>
        </w:rPr>
        <w:t xml:space="preserve">MCS-C-RNTI, </w:t>
      </w:r>
      <w:r w:rsidRPr="0069165A">
        <w:rPr>
          <w:b/>
          <w:bCs/>
        </w:rPr>
        <w:t xml:space="preserve">and a </w:t>
      </w:r>
      <w:r w:rsidRPr="0069165A">
        <w:rPr>
          <w:b/>
          <w:bCs/>
          <w:kern w:val="2"/>
        </w:rPr>
        <w:t>multicast or broadcast</w:t>
      </w:r>
      <w:r w:rsidRPr="0069165A">
        <w:rPr>
          <w:b/>
          <w:bCs/>
        </w:rPr>
        <w:t xml:space="preserve"> PDSCH</w:t>
      </w:r>
      <w:r w:rsidRPr="0069165A">
        <w:rPr>
          <w:b/>
          <w:bCs/>
          <w:kern w:val="2"/>
        </w:rPr>
        <w:t xml:space="preserve"> </w:t>
      </w:r>
      <w:r w:rsidRPr="0069165A">
        <w:rPr>
          <w:b/>
          <w:bCs/>
        </w:rPr>
        <w:t xml:space="preserve">dynamically </w:t>
      </w:r>
      <w:r w:rsidRPr="0069165A">
        <w:rPr>
          <w:b/>
          <w:bCs/>
          <w:kern w:val="2"/>
        </w:rPr>
        <w:t xml:space="preserve">scheduled with G-RNTI, </w:t>
      </w:r>
      <w:r w:rsidRPr="0069165A">
        <w:rPr>
          <w:b/>
          <w:bCs/>
        </w:rPr>
        <w:t xml:space="preserve">G-CS-RNTI, </w:t>
      </w:r>
      <w:r w:rsidRPr="0069165A">
        <w:rPr>
          <w:b/>
          <w:bCs/>
          <w:kern w:val="2"/>
        </w:rPr>
        <w:t xml:space="preserve">MCCH-RNTI, conditioning on </w:t>
      </w:r>
    </w:p>
    <w:p w14:paraId="37DCD237" w14:textId="77777777" w:rsidR="00467735" w:rsidRPr="0071199A" w:rsidRDefault="00467735" w:rsidP="00467735">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sidRPr="0071199A">
        <w:rPr>
          <w:rFonts w:ascii="Times New Roman" w:eastAsia="Microsoft YaHei UI" w:hAnsi="Times New Roman"/>
          <w:b/>
          <w:sz w:val="20"/>
          <w:szCs w:val="20"/>
          <w:lang w:eastAsia="zh-CN"/>
        </w:rPr>
        <w:t>Single MIMO layer and up to 64QAM for broadcast PDSCH.</w:t>
      </w:r>
    </w:p>
    <w:p w14:paraId="2D7958C1" w14:textId="4296E8D4" w:rsidR="00467735" w:rsidRPr="0071199A" w:rsidRDefault="00467735" w:rsidP="00467735">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sidRPr="0071199A">
        <w:rPr>
          <w:rFonts w:ascii="Times New Roman" w:eastAsia="Microsoft YaHei UI" w:hAnsi="Times New Roman"/>
          <w:b/>
          <w:sz w:val="20"/>
          <w:szCs w:val="20"/>
          <w:lang w:eastAsia="zh-CN"/>
        </w:rPr>
        <w:t>For multicast PDSCH, dedicated additional UE capabilities are introduced to indicate whether the multicast PDSCH can support more than 1 layers MIMO and/or high modulation order than 64QAM</w:t>
      </w:r>
      <w:r w:rsidR="0071199A" w:rsidRPr="0071199A">
        <w:rPr>
          <w:rFonts w:ascii="Times New Roman" w:eastAsia="Microsoft YaHei UI" w:hAnsi="Times New Roman"/>
          <w:b/>
          <w:sz w:val="20"/>
          <w:szCs w:val="20"/>
          <w:lang w:eastAsia="zh-CN"/>
        </w:rPr>
        <w:t xml:space="preserve"> </w:t>
      </w:r>
      <w:r w:rsidRPr="0071199A">
        <w:rPr>
          <w:rFonts w:ascii="Times New Roman" w:eastAsia="Microsoft YaHei UI" w:hAnsi="Times New Roman"/>
          <w:b/>
          <w:sz w:val="20"/>
          <w:szCs w:val="20"/>
          <w:lang w:eastAsia="zh-CN"/>
        </w:rPr>
        <w:t xml:space="preserve">(no larger than those of unicast PDSCH). </w:t>
      </w:r>
    </w:p>
    <w:p w14:paraId="060DD285" w14:textId="234EB69D" w:rsidR="00467735" w:rsidRPr="0071199A" w:rsidRDefault="00467735" w:rsidP="0071199A">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sidRPr="0071199A">
        <w:rPr>
          <w:rFonts w:ascii="Times New Roman" w:eastAsia="Microsoft YaHei UI" w:hAnsi="Times New Roman"/>
          <w:b/>
          <w:sz w:val="20"/>
          <w:szCs w:val="20"/>
          <w:lang w:eastAsia="zh-CN"/>
        </w:rPr>
        <w:t>The sum data rate of the FDMed multicast or broadcast PDSCH and the unicast PDSCH does not exceed the peak data rate of 10Mbps.</w:t>
      </w:r>
    </w:p>
    <w:p w14:paraId="3005CBA9" w14:textId="604F2093"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566B7795" w14:textId="0C3E04A0" w:rsidR="001516EA" w:rsidRDefault="00043547" w:rsidP="000A2E69">
      <w:pPr>
        <w:rPr>
          <w:lang w:val="en-GB"/>
        </w:rPr>
      </w:pPr>
      <w:r w:rsidRPr="00785E35">
        <w:rPr>
          <w:lang w:val="en-GB"/>
        </w:rPr>
        <w:t xml:space="preserve">In summary, </w:t>
      </w:r>
      <w:r w:rsidR="001978F5" w:rsidRPr="00785E35">
        <w:rPr>
          <w:lang w:val="en-GB"/>
        </w:rPr>
        <w:t>the following</w:t>
      </w:r>
      <w:r w:rsidR="0020744C">
        <w:rPr>
          <w:lang w:val="en-GB"/>
        </w:rPr>
        <w:t xml:space="preserve"> </w:t>
      </w:r>
      <w:r w:rsidR="00C35CF7">
        <w:rPr>
          <w:lang w:val="en-GB"/>
        </w:rPr>
        <w:t xml:space="preserve">are proposed to resolve remaining issues in Rel-18 </w:t>
      </w:r>
      <w:proofErr w:type="spellStart"/>
      <w:r w:rsidR="00C35CF7">
        <w:rPr>
          <w:lang w:val="en-GB"/>
        </w:rPr>
        <w:t>eRedcap</w:t>
      </w:r>
      <w:proofErr w:type="spellEnd"/>
      <w:r w:rsidR="00C35CF7">
        <w:rPr>
          <w:lang w:val="en-GB"/>
        </w:rPr>
        <w:t xml:space="preserve"> WI</w:t>
      </w:r>
      <w:r w:rsidR="001978F5" w:rsidRPr="00785E35">
        <w:rPr>
          <w:lang w:val="en-GB"/>
        </w:rPr>
        <w:t xml:space="preserve">. </w:t>
      </w:r>
    </w:p>
    <w:p w14:paraId="7CE265EF" w14:textId="77777777" w:rsidR="00207A54" w:rsidRDefault="00207A54" w:rsidP="00207A54">
      <w:pPr>
        <w:rPr>
          <w:rFonts w:eastAsia="Yu Gothic"/>
          <w:color w:val="000000"/>
          <w:shd w:val="clear" w:color="auto" w:fill="00FF00"/>
        </w:rPr>
      </w:pPr>
      <w:r w:rsidRPr="001476B3">
        <w:rPr>
          <w:rFonts w:eastAsia="Microsoft YaHei"/>
          <w:b/>
          <w:bCs/>
          <w:color w:val="000000"/>
          <w:u w:val="single"/>
        </w:rPr>
        <w:t>Proposal</w:t>
      </w:r>
      <w:r>
        <w:rPr>
          <w:rFonts w:eastAsia="Microsoft YaHei"/>
          <w:b/>
          <w:bCs/>
          <w:color w:val="000000"/>
          <w:u w:val="single"/>
        </w:rPr>
        <w:t xml:space="preserve"> 1</w:t>
      </w:r>
      <w:r w:rsidRPr="001476B3">
        <w:rPr>
          <w:rFonts w:eastAsia="Microsoft YaHei"/>
          <w:b/>
          <w:bCs/>
          <w:color w:val="000000"/>
        </w:rPr>
        <w:t xml:space="preserve">: Support additional early indication in </w:t>
      </w:r>
      <w:proofErr w:type="spellStart"/>
      <w:r w:rsidRPr="001476B3">
        <w:rPr>
          <w:rFonts w:eastAsia="Microsoft YaHei"/>
          <w:b/>
          <w:bCs/>
          <w:color w:val="000000"/>
        </w:rPr>
        <w:t>MsgA</w:t>
      </w:r>
      <w:proofErr w:type="spellEnd"/>
      <w:r w:rsidRPr="001476B3">
        <w:rPr>
          <w:rFonts w:eastAsia="Microsoft YaHei"/>
          <w:b/>
          <w:bCs/>
          <w:color w:val="000000"/>
        </w:rPr>
        <w:t xml:space="preserve"> PRACH for 2-step RACH, with the following behavior for 2-step RACH fallback to 4-step RACH.</w:t>
      </w:r>
      <w:r>
        <w:rPr>
          <w:rFonts w:eastAsia="Yu Gothic"/>
          <w:color w:val="000000"/>
          <w:shd w:val="clear" w:color="auto" w:fill="00FF00"/>
        </w:rPr>
        <w:t xml:space="preserve"> </w:t>
      </w:r>
    </w:p>
    <w:p w14:paraId="326334E3" w14:textId="193EEFC5" w:rsidR="000F2113" w:rsidRPr="001476B3" w:rsidRDefault="000F2113" w:rsidP="000F2113">
      <w:pPr>
        <w:pStyle w:val="ListParagraph"/>
        <w:numPr>
          <w:ilvl w:val="0"/>
          <w:numId w:val="64"/>
        </w:numPr>
        <w:rPr>
          <w:rFonts w:ascii="Times New Roman" w:hAnsi="Times New Roman"/>
          <w:b/>
          <w:bCs/>
          <w:sz w:val="20"/>
          <w:szCs w:val="20"/>
          <w:lang w:val="en-GB"/>
        </w:rPr>
      </w:pPr>
      <w:r w:rsidRPr="001476B3">
        <w:rPr>
          <w:rFonts w:ascii="Times New Roman" w:hAnsi="Times New Roman"/>
          <w:b/>
          <w:bCs/>
          <w:sz w:val="20"/>
          <w:szCs w:val="20"/>
          <w:lang w:val="en-GB"/>
        </w:rPr>
        <w:t xml:space="preserve">When NW configures 2-step </w:t>
      </w:r>
      <w:r w:rsidR="007F01B6">
        <w:rPr>
          <w:rFonts w:ascii="Times New Roman" w:hAnsi="Times New Roman"/>
          <w:b/>
          <w:bCs/>
          <w:sz w:val="20"/>
          <w:szCs w:val="20"/>
          <w:lang w:val="en-GB"/>
        </w:rPr>
        <w:t>P</w:t>
      </w:r>
      <w:r w:rsidR="007F01B6" w:rsidRPr="001476B3">
        <w:rPr>
          <w:rFonts w:ascii="Times New Roman" w:hAnsi="Times New Roman"/>
          <w:b/>
          <w:bCs/>
          <w:sz w:val="20"/>
          <w:szCs w:val="20"/>
          <w:lang w:val="en-GB"/>
        </w:rPr>
        <w:t>RA</w:t>
      </w:r>
      <w:r w:rsidR="007F01B6">
        <w:rPr>
          <w:rFonts w:ascii="Times New Roman" w:hAnsi="Times New Roman"/>
          <w:b/>
          <w:bCs/>
          <w:sz w:val="20"/>
          <w:szCs w:val="20"/>
          <w:lang w:val="en-GB"/>
        </w:rPr>
        <w:t xml:space="preserve">CH </w:t>
      </w:r>
      <w:r>
        <w:rPr>
          <w:rFonts w:ascii="Times New Roman" w:hAnsi="Times New Roman"/>
          <w:b/>
          <w:bCs/>
          <w:sz w:val="20"/>
          <w:szCs w:val="20"/>
          <w:lang w:val="en-GB"/>
        </w:rPr>
        <w:t>resources</w:t>
      </w:r>
      <w:r w:rsidRPr="001476B3">
        <w:rPr>
          <w:rFonts w:ascii="Times New Roman" w:hAnsi="Times New Roman"/>
          <w:b/>
          <w:bCs/>
          <w:sz w:val="20"/>
          <w:szCs w:val="20"/>
          <w:lang w:val="en-GB"/>
        </w:rPr>
        <w:t xml:space="preserve"> for </w:t>
      </w:r>
      <w:proofErr w:type="spellStart"/>
      <w:r w:rsidRPr="001476B3">
        <w:rPr>
          <w:rFonts w:ascii="Times New Roman" w:hAnsi="Times New Roman"/>
          <w:b/>
          <w:bCs/>
          <w:sz w:val="20"/>
          <w:szCs w:val="20"/>
          <w:lang w:val="en-GB"/>
        </w:rPr>
        <w:t>eRedcap</w:t>
      </w:r>
      <w:proofErr w:type="spellEnd"/>
      <w:r w:rsidRPr="001476B3">
        <w:rPr>
          <w:rFonts w:ascii="Times New Roman" w:hAnsi="Times New Roman"/>
          <w:b/>
          <w:bCs/>
          <w:sz w:val="20"/>
          <w:szCs w:val="20"/>
          <w:lang w:val="en-GB"/>
        </w:rPr>
        <w:t xml:space="preserve">, and NW configures 4-step </w:t>
      </w:r>
      <w:r w:rsidR="007F01B6">
        <w:rPr>
          <w:rFonts w:ascii="Times New Roman" w:hAnsi="Times New Roman"/>
          <w:b/>
          <w:bCs/>
          <w:sz w:val="20"/>
          <w:szCs w:val="20"/>
          <w:lang w:val="en-GB"/>
        </w:rPr>
        <w:t>P</w:t>
      </w:r>
      <w:r w:rsidRPr="001476B3">
        <w:rPr>
          <w:rFonts w:ascii="Times New Roman" w:hAnsi="Times New Roman"/>
          <w:b/>
          <w:bCs/>
          <w:sz w:val="20"/>
          <w:szCs w:val="20"/>
          <w:lang w:val="en-GB"/>
        </w:rPr>
        <w:t>RA</w:t>
      </w:r>
      <w:r>
        <w:rPr>
          <w:rFonts w:ascii="Times New Roman" w:hAnsi="Times New Roman"/>
          <w:b/>
          <w:bCs/>
          <w:sz w:val="20"/>
          <w:szCs w:val="20"/>
          <w:lang w:val="en-GB"/>
        </w:rPr>
        <w:t>CH resources</w:t>
      </w:r>
      <w:r w:rsidRPr="001476B3">
        <w:rPr>
          <w:rFonts w:ascii="Times New Roman" w:hAnsi="Times New Roman"/>
          <w:b/>
          <w:bCs/>
          <w:sz w:val="20"/>
          <w:szCs w:val="20"/>
          <w:lang w:val="en-GB"/>
        </w:rPr>
        <w:t xml:space="preserve"> for </w:t>
      </w:r>
      <w:proofErr w:type="spellStart"/>
      <w:r w:rsidRPr="001476B3">
        <w:rPr>
          <w:rFonts w:ascii="Times New Roman" w:hAnsi="Times New Roman"/>
          <w:b/>
          <w:bCs/>
          <w:sz w:val="20"/>
          <w:szCs w:val="20"/>
          <w:lang w:val="en-GB"/>
        </w:rPr>
        <w:t>eRedcap</w:t>
      </w:r>
      <w:proofErr w:type="spellEnd"/>
      <w:r w:rsidRPr="001476B3">
        <w:rPr>
          <w:rFonts w:ascii="Times New Roman" w:hAnsi="Times New Roman"/>
          <w:b/>
          <w:bCs/>
          <w:sz w:val="20"/>
          <w:szCs w:val="20"/>
          <w:lang w:val="en-GB"/>
        </w:rPr>
        <w:t xml:space="preserve">, 2-step RACH fallbacks (when occurs) to use 4-step </w:t>
      </w:r>
      <w:r w:rsidR="007F01B6">
        <w:rPr>
          <w:rFonts w:ascii="Times New Roman" w:hAnsi="Times New Roman"/>
          <w:b/>
          <w:bCs/>
          <w:sz w:val="20"/>
          <w:szCs w:val="20"/>
          <w:lang w:val="en-GB"/>
        </w:rPr>
        <w:t>P</w:t>
      </w:r>
      <w:r w:rsidR="007F01B6" w:rsidRPr="001476B3">
        <w:rPr>
          <w:rFonts w:ascii="Times New Roman" w:hAnsi="Times New Roman"/>
          <w:b/>
          <w:bCs/>
          <w:sz w:val="20"/>
          <w:szCs w:val="20"/>
          <w:lang w:val="en-GB"/>
        </w:rPr>
        <w:t>RA</w:t>
      </w:r>
      <w:r w:rsidR="007F01B6">
        <w:rPr>
          <w:rFonts w:ascii="Times New Roman" w:hAnsi="Times New Roman"/>
          <w:b/>
          <w:bCs/>
          <w:sz w:val="20"/>
          <w:szCs w:val="20"/>
          <w:lang w:val="en-GB"/>
        </w:rPr>
        <w:t xml:space="preserve">CH </w:t>
      </w:r>
      <w:r>
        <w:rPr>
          <w:rFonts w:ascii="Times New Roman" w:hAnsi="Times New Roman"/>
          <w:b/>
          <w:bCs/>
          <w:sz w:val="20"/>
          <w:szCs w:val="20"/>
          <w:lang w:val="en-GB"/>
        </w:rPr>
        <w:t>resources</w:t>
      </w:r>
      <w:r w:rsidRPr="001476B3">
        <w:rPr>
          <w:rFonts w:ascii="Times New Roman" w:hAnsi="Times New Roman"/>
          <w:b/>
          <w:bCs/>
          <w:sz w:val="20"/>
          <w:szCs w:val="20"/>
          <w:lang w:val="en-GB"/>
        </w:rPr>
        <w:t xml:space="preserve"> for </w:t>
      </w:r>
      <w:proofErr w:type="spellStart"/>
      <w:r w:rsidRPr="001476B3">
        <w:rPr>
          <w:rFonts w:ascii="Times New Roman" w:hAnsi="Times New Roman"/>
          <w:b/>
          <w:bCs/>
          <w:sz w:val="20"/>
          <w:szCs w:val="20"/>
          <w:lang w:val="en-GB"/>
        </w:rPr>
        <w:t>eRedcap</w:t>
      </w:r>
      <w:proofErr w:type="spellEnd"/>
      <w:r w:rsidRPr="001476B3">
        <w:rPr>
          <w:rFonts w:ascii="Times New Roman" w:hAnsi="Times New Roman"/>
          <w:b/>
          <w:bCs/>
          <w:sz w:val="20"/>
          <w:szCs w:val="20"/>
          <w:lang w:val="en-GB"/>
        </w:rPr>
        <w:t xml:space="preserve">.  </w:t>
      </w:r>
    </w:p>
    <w:p w14:paraId="4824F816" w14:textId="41850049" w:rsidR="00207A54" w:rsidRPr="000F2113" w:rsidRDefault="000F2113" w:rsidP="000F2113">
      <w:pPr>
        <w:pStyle w:val="ListParagraph"/>
        <w:numPr>
          <w:ilvl w:val="0"/>
          <w:numId w:val="64"/>
        </w:numPr>
        <w:rPr>
          <w:rFonts w:ascii="Times New Roman" w:hAnsi="Times New Roman"/>
          <w:b/>
          <w:bCs/>
          <w:sz w:val="20"/>
          <w:szCs w:val="20"/>
          <w:lang w:val="en-GB"/>
        </w:rPr>
      </w:pPr>
      <w:r w:rsidRPr="001476B3">
        <w:rPr>
          <w:rFonts w:ascii="Times New Roman" w:hAnsi="Times New Roman"/>
          <w:b/>
          <w:bCs/>
          <w:sz w:val="20"/>
          <w:szCs w:val="20"/>
          <w:lang w:val="en-GB"/>
        </w:rPr>
        <w:t xml:space="preserve">When NW configures 2-step </w:t>
      </w:r>
      <w:r w:rsidR="007F01B6">
        <w:rPr>
          <w:rFonts w:ascii="Times New Roman" w:hAnsi="Times New Roman"/>
          <w:b/>
          <w:bCs/>
          <w:sz w:val="20"/>
          <w:szCs w:val="20"/>
          <w:lang w:val="en-GB"/>
        </w:rPr>
        <w:t>P</w:t>
      </w:r>
      <w:r w:rsidR="007F01B6" w:rsidRPr="001476B3">
        <w:rPr>
          <w:rFonts w:ascii="Times New Roman" w:hAnsi="Times New Roman"/>
          <w:b/>
          <w:bCs/>
          <w:sz w:val="20"/>
          <w:szCs w:val="20"/>
          <w:lang w:val="en-GB"/>
        </w:rPr>
        <w:t>RA</w:t>
      </w:r>
      <w:r w:rsidR="007F01B6">
        <w:rPr>
          <w:rFonts w:ascii="Times New Roman" w:hAnsi="Times New Roman"/>
          <w:b/>
          <w:bCs/>
          <w:sz w:val="20"/>
          <w:szCs w:val="20"/>
          <w:lang w:val="en-GB"/>
        </w:rPr>
        <w:t xml:space="preserve">CH </w:t>
      </w:r>
      <w:r>
        <w:rPr>
          <w:rFonts w:ascii="Times New Roman" w:hAnsi="Times New Roman"/>
          <w:b/>
          <w:bCs/>
          <w:sz w:val="20"/>
          <w:szCs w:val="20"/>
          <w:lang w:val="en-GB"/>
        </w:rPr>
        <w:t>resources</w:t>
      </w:r>
      <w:r w:rsidRPr="001476B3">
        <w:rPr>
          <w:rFonts w:ascii="Times New Roman" w:hAnsi="Times New Roman"/>
          <w:b/>
          <w:bCs/>
          <w:sz w:val="20"/>
          <w:szCs w:val="20"/>
          <w:lang w:val="en-GB"/>
        </w:rPr>
        <w:t xml:space="preserve"> for </w:t>
      </w:r>
      <w:proofErr w:type="spellStart"/>
      <w:r w:rsidRPr="001476B3">
        <w:rPr>
          <w:rFonts w:ascii="Times New Roman" w:hAnsi="Times New Roman"/>
          <w:b/>
          <w:bCs/>
          <w:sz w:val="20"/>
          <w:szCs w:val="20"/>
          <w:lang w:val="en-GB"/>
        </w:rPr>
        <w:t>eRedcap</w:t>
      </w:r>
      <w:proofErr w:type="spellEnd"/>
      <w:r w:rsidRPr="001476B3">
        <w:rPr>
          <w:rFonts w:ascii="Times New Roman" w:hAnsi="Times New Roman"/>
          <w:b/>
          <w:bCs/>
          <w:sz w:val="20"/>
          <w:szCs w:val="20"/>
          <w:lang w:val="en-GB"/>
        </w:rPr>
        <w:t xml:space="preserve">, and NW configures 4-step </w:t>
      </w:r>
      <w:r w:rsidR="007F01B6">
        <w:rPr>
          <w:rFonts w:ascii="Times New Roman" w:hAnsi="Times New Roman"/>
          <w:b/>
          <w:bCs/>
          <w:sz w:val="20"/>
          <w:szCs w:val="20"/>
          <w:lang w:val="en-GB"/>
        </w:rPr>
        <w:t>P</w:t>
      </w:r>
      <w:r w:rsidR="007F01B6" w:rsidRPr="001476B3">
        <w:rPr>
          <w:rFonts w:ascii="Times New Roman" w:hAnsi="Times New Roman"/>
          <w:b/>
          <w:bCs/>
          <w:sz w:val="20"/>
          <w:szCs w:val="20"/>
          <w:lang w:val="en-GB"/>
        </w:rPr>
        <w:t>RA</w:t>
      </w:r>
      <w:r w:rsidR="007F01B6">
        <w:rPr>
          <w:rFonts w:ascii="Times New Roman" w:hAnsi="Times New Roman"/>
          <w:b/>
          <w:bCs/>
          <w:sz w:val="20"/>
          <w:szCs w:val="20"/>
          <w:lang w:val="en-GB"/>
        </w:rPr>
        <w:t xml:space="preserve">CH </w:t>
      </w:r>
      <w:r>
        <w:rPr>
          <w:rFonts w:ascii="Times New Roman" w:hAnsi="Times New Roman"/>
          <w:b/>
          <w:bCs/>
          <w:sz w:val="20"/>
          <w:szCs w:val="20"/>
          <w:lang w:val="en-GB"/>
        </w:rPr>
        <w:t>resources</w:t>
      </w:r>
      <w:r w:rsidRPr="001476B3">
        <w:rPr>
          <w:rFonts w:ascii="Times New Roman" w:hAnsi="Times New Roman"/>
          <w:b/>
          <w:bCs/>
          <w:sz w:val="20"/>
          <w:szCs w:val="20"/>
          <w:lang w:val="en-GB"/>
        </w:rPr>
        <w:t xml:space="preserve"> for Redcap (while does not config 4-step </w:t>
      </w:r>
      <w:r w:rsidR="007F01B6">
        <w:rPr>
          <w:rFonts w:ascii="Times New Roman" w:hAnsi="Times New Roman"/>
          <w:b/>
          <w:bCs/>
          <w:sz w:val="20"/>
          <w:szCs w:val="20"/>
          <w:lang w:val="en-GB"/>
        </w:rPr>
        <w:t>P</w:t>
      </w:r>
      <w:r w:rsidR="007F01B6" w:rsidRPr="001476B3">
        <w:rPr>
          <w:rFonts w:ascii="Times New Roman" w:hAnsi="Times New Roman"/>
          <w:b/>
          <w:bCs/>
          <w:sz w:val="20"/>
          <w:szCs w:val="20"/>
          <w:lang w:val="en-GB"/>
        </w:rPr>
        <w:t>RA</w:t>
      </w:r>
      <w:r w:rsidR="007F01B6">
        <w:rPr>
          <w:rFonts w:ascii="Times New Roman" w:hAnsi="Times New Roman"/>
          <w:b/>
          <w:bCs/>
          <w:sz w:val="20"/>
          <w:szCs w:val="20"/>
          <w:lang w:val="en-GB"/>
        </w:rPr>
        <w:t xml:space="preserve">CH </w:t>
      </w:r>
      <w:r>
        <w:rPr>
          <w:rFonts w:ascii="Times New Roman" w:hAnsi="Times New Roman"/>
          <w:b/>
          <w:bCs/>
          <w:sz w:val="20"/>
          <w:szCs w:val="20"/>
          <w:lang w:val="en-GB"/>
        </w:rPr>
        <w:t>resources</w:t>
      </w:r>
      <w:r w:rsidRPr="001476B3">
        <w:rPr>
          <w:rFonts w:ascii="Times New Roman" w:hAnsi="Times New Roman"/>
          <w:b/>
          <w:bCs/>
          <w:sz w:val="20"/>
          <w:szCs w:val="20"/>
          <w:lang w:val="en-GB"/>
        </w:rPr>
        <w:t xml:space="preserve"> for </w:t>
      </w:r>
      <w:proofErr w:type="spellStart"/>
      <w:r w:rsidRPr="001476B3">
        <w:rPr>
          <w:rFonts w:ascii="Times New Roman" w:hAnsi="Times New Roman"/>
          <w:b/>
          <w:bCs/>
          <w:sz w:val="20"/>
          <w:szCs w:val="20"/>
          <w:lang w:val="en-GB"/>
        </w:rPr>
        <w:t>eRedcap</w:t>
      </w:r>
      <w:proofErr w:type="spellEnd"/>
      <w:r w:rsidRPr="001476B3">
        <w:rPr>
          <w:rFonts w:ascii="Times New Roman" w:hAnsi="Times New Roman"/>
          <w:b/>
          <w:bCs/>
          <w:sz w:val="20"/>
          <w:szCs w:val="20"/>
          <w:lang w:val="en-GB"/>
        </w:rPr>
        <w:t xml:space="preserve">), 2-step RACH fallbacks (when occurs) to use 4-step </w:t>
      </w:r>
      <w:r w:rsidR="007F01B6">
        <w:rPr>
          <w:rFonts w:ascii="Times New Roman" w:hAnsi="Times New Roman"/>
          <w:b/>
          <w:bCs/>
          <w:sz w:val="20"/>
          <w:szCs w:val="20"/>
          <w:lang w:val="en-GB"/>
        </w:rPr>
        <w:t>P</w:t>
      </w:r>
      <w:r w:rsidR="007F01B6" w:rsidRPr="001476B3">
        <w:rPr>
          <w:rFonts w:ascii="Times New Roman" w:hAnsi="Times New Roman"/>
          <w:b/>
          <w:bCs/>
          <w:sz w:val="20"/>
          <w:szCs w:val="20"/>
          <w:lang w:val="en-GB"/>
        </w:rPr>
        <w:t>RA</w:t>
      </w:r>
      <w:r w:rsidR="007F01B6">
        <w:rPr>
          <w:rFonts w:ascii="Times New Roman" w:hAnsi="Times New Roman"/>
          <w:b/>
          <w:bCs/>
          <w:sz w:val="20"/>
          <w:szCs w:val="20"/>
          <w:lang w:val="en-GB"/>
        </w:rPr>
        <w:t xml:space="preserve">CH </w:t>
      </w:r>
      <w:r>
        <w:rPr>
          <w:rFonts w:ascii="Times New Roman" w:hAnsi="Times New Roman"/>
          <w:b/>
          <w:bCs/>
          <w:sz w:val="20"/>
          <w:szCs w:val="20"/>
          <w:lang w:val="en-GB"/>
        </w:rPr>
        <w:t>resources</w:t>
      </w:r>
      <w:r w:rsidRPr="001476B3">
        <w:rPr>
          <w:rFonts w:ascii="Times New Roman" w:hAnsi="Times New Roman"/>
          <w:b/>
          <w:bCs/>
          <w:sz w:val="20"/>
          <w:szCs w:val="20"/>
          <w:lang w:val="en-GB"/>
        </w:rPr>
        <w:t xml:space="preserve"> for Redcap.</w:t>
      </w:r>
    </w:p>
    <w:p w14:paraId="7A0F98B4" w14:textId="77777777" w:rsidR="00207A54" w:rsidRPr="00207A54" w:rsidRDefault="00207A54" w:rsidP="00207FE0">
      <w:pPr>
        <w:spacing w:line="252" w:lineRule="auto"/>
        <w:contextualSpacing/>
        <w:jc w:val="both"/>
        <w:rPr>
          <w:rFonts w:eastAsia="Microsoft YaHei" w:cstheme="minorHAnsi"/>
          <w:b/>
          <w:bCs/>
          <w:color w:val="000000"/>
          <w:u w:val="single"/>
          <w:lang w:val="en-GB"/>
        </w:rPr>
      </w:pPr>
    </w:p>
    <w:p w14:paraId="36F65593" w14:textId="61A4604F" w:rsidR="00207FE0" w:rsidRPr="00316D88" w:rsidRDefault="00207FE0" w:rsidP="00207FE0">
      <w:pPr>
        <w:spacing w:line="252" w:lineRule="auto"/>
        <w:contextualSpacing/>
        <w:jc w:val="both"/>
        <w:rPr>
          <w:rFonts w:cstheme="minorHAnsi"/>
          <w:b/>
        </w:rPr>
      </w:pPr>
      <w:r w:rsidRPr="00316D88">
        <w:rPr>
          <w:rFonts w:eastAsia="Microsoft YaHei" w:cstheme="minorHAnsi"/>
          <w:b/>
          <w:bCs/>
          <w:color w:val="000000"/>
          <w:u w:val="single"/>
        </w:rPr>
        <w:t xml:space="preserve">Proposal </w:t>
      </w:r>
      <w:r w:rsidR="00207A54">
        <w:rPr>
          <w:rFonts w:eastAsia="Microsoft YaHei" w:cstheme="minorHAnsi"/>
          <w:b/>
          <w:bCs/>
          <w:color w:val="000000"/>
          <w:u w:val="single"/>
        </w:rPr>
        <w:t>2</w:t>
      </w:r>
      <w:r w:rsidRPr="00316D88">
        <w:rPr>
          <w:rFonts w:eastAsia="Microsoft YaHei" w:cstheme="minorHAnsi"/>
          <w:b/>
          <w:bCs/>
          <w:color w:val="000000"/>
        </w:rPr>
        <w:t xml:space="preserve">: </w:t>
      </w:r>
      <w:r w:rsidRPr="00316D88">
        <w:rPr>
          <w:rFonts w:cstheme="minorHAnsi"/>
          <w:b/>
        </w:rPr>
        <w:t>For UE BB bandwidth reduction, the number of PRBs scheduled in DCI can be larger than 25 PRBs for 15 kHz SCS and 12 PRBs for 30 kHz SCS if both following conditions are satisfied:</w:t>
      </w:r>
    </w:p>
    <w:p w14:paraId="233DB069" w14:textId="77777777" w:rsidR="00207FE0" w:rsidRPr="0071199A" w:rsidRDefault="00207FE0" w:rsidP="00207FE0">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sidRPr="0071199A">
        <w:rPr>
          <w:rFonts w:ascii="Times New Roman" w:eastAsia="Microsoft YaHei UI" w:hAnsi="Times New Roman"/>
          <w:b/>
          <w:sz w:val="20"/>
          <w:szCs w:val="20"/>
          <w:lang w:eastAsia="zh-CN"/>
        </w:rPr>
        <w:t>Multicast MCCH/MTCH in RRC_INACTIVE without any PDSCH in next slot.</w:t>
      </w:r>
    </w:p>
    <w:p w14:paraId="10A574FA" w14:textId="77777777" w:rsidR="00207FE0" w:rsidRPr="0071199A" w:rsidRDefault="00207FE0" w:rsidP="00207FE0">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sidRPr="0071199A">
        <w:rPr>
          <w:rFonts w:ascii="Times New Roman" w:eastAsia="Microsoft YaHei UI" w:hAnsi="Times New Roman"/>
          <w:b/>
          <w:sz w:val="20"/>
          <w:szCs w:val="20"/>
          <w:lang w:eastAsia="zh-CN"/>
        </w:rPr>
        <w:t>Multicast MCCH/MTCH in RRC_INACTIVE without MBS PDSCH repetition.</w:t>
      </w:r>
    </w:p>
    <w:p w14:paraId="3649E68E" w14:textId="7ED9392A" w:rsidR="00207FE0" w:rsidRDefault="00060637" w:rsidP="00207FE0">
      <w:pPr>
        <w:rPr>
          <w:rFonts w:eastAsia="Microsoft YaHei"/>
          <w:b/>
          <w:bCs/>
        </w:rPr>
      </w:pPr>
      <w:r w:rsidRPr="00207FE0">
        <w:rPr>
          <w:rFonts w:eastAsia="Microsoft YaHei"/>
          <w:b/>
          <w:bCs/>
        </w:rPr>
        <w:t xml:space="preserve"> </w:t>
      </w:r>
      <w:r w:rsidR="00207FE0" w:rsidRPr="0069165A">
        <w:rPr>
          <w:rFonts w:eastAsia="Microsoft YaHei"/>
          <w:b/>
          <w:bCs/>
          <w:u w:val="single"/>
        </w:rPr>
        <w:t xml:space="preserve">Proposal </w:t>
      </w:r>
      <w:r w:rsidR="00207A54">
        <w:rPr>
          <w:rFonts w:eastAsia="Microsoft YaHei"/>
          <w:b/>
          <w:bCs/>
          <w:u w:val="single"/>
        </w:rPr>
        <w:t>3</w:t>
      </w:r>
      <w:r w:rsidR="00207FE0" w:rsidRPr="0069165A">
        <w:rPr>
          <w:rFonts w:eastAsia="Microsoft YaHei"/>
          <w:b/>
          <w:bCs/>
        </w:rPr>
        <w:t xml:space="preserve">: </w:t>
      </w:r>
      <w:r w:rsidR="00207FE0">
        <w:rPr>
          <w:rFonts w:eastAsia="Microsoft YaHei"/>
          <w:b/>
          <w:bCs/>
        </w:rPr>
        <w:t>For a</w:t>
      </w:r>
      <w:r w:rsidR="00207FE0" w:rsidRPr="00E64294">
        <w:rPr>
          <w:rFonts w:eastAsia="Microsoft YaHei"/>
          <w:b/>
          <w:bCs/>
        </w:rPr>
        <w:t xml:space="preserve">n </w:t>
      </w:r>
      <w:proofErr w:type="spellStart"/>
      <w:r w:rsidR="00207FE0" w:rsidRPr="00E64294">
        <w:rPr>
          <w:rFonts w:eastAsia="Microsoft YaHei"/>
          <w:b/>
          <w:bCs/>
        </w:rPr>
        <w:t>eRedCap</w:t>
      </w:r>
      <w:proofErr w:type="spellEnd"/>
      <w:r w:rsidR="00207FE0" w:rsidRPr="00E64294">
        <w:rPr>
          <w:rFonts w:eastAsia="Microsoft YaHei"/>
          <w:b/>
          <w:bCs/>
        </w:rPr>
        <w:t xml:space="preserve"> UE with bandwidth reduction</w:t>
      </w:r>
      <w:r w:rsidR="00207FE0">
        <w:rPr>
          <w:rFonts w:eastAsia="Microsoft YaHei"/>
          <w:b/>
          <w:bCs/>
        </w:rPr>
        <w:t>, in the FG of UE capability signaling for simultaneous reception of MBS multicast PDSCH and unicast PDSCH</w:t>
      </w:r>
      <w:r w:rsidR="00207FE0" w:rsidRPr="0069165A">
        <w:rPr>
          <w:b/>
          <w:bCs/>
          <w:kern w:val="2"/>
        </w:rPr>
        <w:t xml:space="preserve">, </w:t>
      </w:r>
      <w:r w:rsidR="00207FE0">
        <w:rPr>
          <w:b/>
          <w:bCs/>
        </w:rPr>
        <w:t xml:space="preserve">the FG further </w:t>
      </w:r>
      <w:r w:rsidR="00207FE0" w:rsidRPr="00CA60DF">
        <w:rPr>
          <w:rFonts w:eastAsia="Microsoft YaHei"/>
          <w:b/>
          <w:bCs/>
        </w:rPr>
        <w:t>indicate</w:t>
      </w:r>
      <w:r w:rsidR="00207FE0">
        <w:rPr>
          <w:rFonts w:eastAsia="Microsoft YaHei"/>
          <w:b/>
          <w:bCs/>
        </w:rPr>
        <w:t>s</w:t>
      </w:r>
      <w:r w:rsidR="00207FE0" w:rsidRPr="00CA60DF">
        <w:rPr>
          <w:rFonts w:eastAsia="Microsoft YaHei"/>
          <w:b/>
          <w:bCs/>
        </w:rPr>
        <w:t xml:space="preserve"> whether the multicast PDSCH can support more than 1 layers MIMO and/or high modulation order than 64QAM </w:t>
      </w:r>
      <w:r w:rsidR="00207FE0" w:rsidRPr="00CA60DF">
        <w:rPr>
          <w:rFonts w:eastAsia="Times New Roman"/>
          <w:b/>
          <w:bCs/>
        </w:rPr>
        <w:t>(no larger than those of unicast PDSCH)</w:t>
      </w:r>
      <w:r w:rsidR="00207FE0" w:rsidRPr="00CA60DF">
        <w:rPr>
          <w:rFonts w:eastAsia="Microsoft YaHei"/>
          <w:b/>
          <w:bCs/>
        </w:rPr>
        <w:t>.</w:t>
      </w:r>
    </w:p>
    <w:p w14:paraId="0D6CE3CE" w14:textId="4CFF5F60" w:rsidR="00207FE0" w:rsidRPr="0069165A" w:rsidRDefault="00207FE0" w:rsidP="00207FE0">
      <w:pPr>
        <w:rPr>
          <w:b/>
          <w:bCs/>
          <w:kern w:val="2"/>
        </w:rPr>
      </w:pPr>
      <w:r w:rsidRPr="0069165A">
        <w:rPr>
          <w:rFonts w:eastAsia="Microsoft YaHei"/>
          <w:b/>
          <w:bCs/>
          <w:u w:val="single"/>
        </w:rPr>
        <w:t xml:space="preserve">Proposal </w:t>
      </w:r>
      <w:r w:rsidR="00207A54">
        <w:rPr>
          <w:rFonts w:eastAsia="Microsoft YaHei"/>
          <w:b/>
          <w:bCs/>
          <w:u w:val="single"/>
        </w:rPr>
        <w:t>4</w:t>
      </w:r>
      <w:r w:rsidRPr="0069165A">
        <w:rPr>
          <w:rFonts w:eastAsia="Microsoft YaHei"/>
          <w:b/>
          <w:bCs/>
        </w:rPr>
        <w:t xml:space="preserve">: </w:t>
      </w:r>
      <w:r>
        <w:rPr>
          <w:rFonts w:eastAsia="Microsoft YaHei"/>
          <w:b/>
          <w:bCs/>
        </w:rPr>
        <w:t>For a</w:t>
      </w:r>
      <w:r w:rsidRPr="00E64294">
        <w:rPr>
          <w:rFonts w:eastAsia="Microsoft YaHei"/>
          <w:b/>
          <w:bCs/>
        </w:rPr>
        <w:t xml:space="preserve">n </w:t>
      </w:r>
      <w:proofErr w:type="spellStart"/>
      <w:r w:rsidRPr="00E64294">
        <w:rPr>
          <w:rFonts w:eastAsia="Microsoft YaHei"/>
          <w:b/>
          <w:bCs/>
        </w:rPr>
        <w:t>eRedCap</w:t>
      </w:r>
      <w:proofErr w:type="spellEnd"/>
      <w:r w:rsidRPr="00E64294">
        <w:rPr>
          <w:rFonts w:eastAsia="Microsoft YaHei"/>
          <w:b/>
          <w:bCs/>
        </w:rPr>
        <w:t xml:space="preserve"> UE with</w:t>
      </w:r>
      <w:r>
        <w:rPr>
          <w:rFonts w:eastAsia="Microsoft YaHei"/>
          <w:b/>
          <w:bCs/>
        </w:rPr>
        <w:t>out</w:t>
      </w:r>
      <w:r w:rsidRPr="00E64294">
        <w:rPr>
          <w:rFonts w:eastAsia="Microsoft YaHei"/>
          <w:b/>
          <w:bCs/>
        </w:rPr>
        <w:t xml:space="preserve"> bandwidth reduction</w:t>
      </w:r>
      <w:r>
        <w:rPr>
          <w:rFonts w:eastAsia="Microsoft YaHei"/>
          <w:b/>
          <w:bCs/>
        </w:rPr>
        <w:t>, s</w:t>
      </w:r>
      <w:r w:rsidRPr="0069165A">
        <w:rPr>
          <w:rFonts w:eastAsia="Microsoft YaHei"/>
          <w:b/>
          <w:bCs/>
        </w:rPr>
        <w:t xml:space="preserve">ubject to UE capability, support </w:t>
      </w:r>
      <w:r w:rsidRPr="0069165A">
        <w:rPr>
          <w:rFonts w:eastAsia="MS Mincho"/>
          <w:b/>
          <w:bCs/>
        </w:rPr>
        <w:t xml:space="preserve">simultaneous reception of a </w:t>
      </w:r>
      <w:r w:rsidRPr="0069165A">
        <w:rPr>
          <w:b/>
          <w:bCs/>
        </w:rPr>
        <w:t xml:space="preserve">unicast PDSCH dynamically scheduled with </w:t>
      </w:r>
      <w:r w:rsidRPr="0069165A">
        <w:rPr>
          <w:b/>
          <w:bCs/>
          <w:kern w:val="2"/>
        </w:rPr>
        <w:t xml:space="preserve">C-RNTI, </w:t>
      </w:r>
      <w:r w:rsidRPr="0069165A">
        <w:rPr>
          <w:b/>
          <w:bCs/>
        </w:rPr>
        <w:t xml:space="preserve">CS-RNTI, </w:t>
      </w:r>
      <w:r w:rsidRPr="0069165A">
        <w:rPr>
          <w:b/>
          <w:bCs/>
          <w:kern w:val="2"/>
        </w:rPr>
        <w:t xml:space="preserve">MCS-C-RNTI, </w:t>
      </w:r>
      <w:r w:rsidRPr="0069165A">
        <w:rPr>
          <w:b/>
          <w:bCs/>
        </w:rPr>
        <w:t xml:space="preserve">and a </w:t>
      </w:r>
      <w:r w:rsidRPr="0069165A">
        <w:rPr>
          <w:b/>
          <w:bCs/>
          <w:kern w:val="2"/>
        </w:rPr>
        <w:t>multicast or broadcast</w:t>
      </w:r>
      <w:r w:rsidRPr="0069165A">
        <w:rPr>
          <w:b/>
          <w:bCs/>
        </w:rPr>
        <w:t xml:space="preserve"> PDSCH</w:t>
      </w:r>
      <w:r w:rsidRPr="0069165A">
        <w:rPr>
          <w:b/>
          <w:bCs/>
          <w:kern w:val="2"/>
        </w:rPr>
        <w:t xml:space="preserve"> </w:t>
      </w:r>
      <w:r w:rsidRPr="0069165A">
        <w:rPr>
          <w:b/>
          <w:bCs/>
        </w:rPr>
        <w:t xml:space="preserve">dynamically </w:t>
      </w:r>
      <w:r w:rsidRPr="0069165A">
        <w:rPr>
          <w:b/>
          <w:bCs/>
          <w:kern w:val="2"/>
        </w:rPr>
        <w:t xml:space="preserve">scheduled with G-RNTI, </w:t>
      </w:r>
      <w:r w:rsidRPr="0069165A">
        <w:rPr>
          <w:b/>
          <w:bCs/>
        </w:rPr>
        <w:t xml:space="preserve">G-CS-RNTI, </w:t>
      </w:r>
      <w:r w:rsidRPr="0069165A">
        <w:rPr>
          <w:b/>
          <w:bCs/>
          <w:kern w:val="2"/>
        </w:rPr>
        <w:t xml:space="preserve">MCCH-RNTI, conditioning on </w:t>
      </w:r>
    </w:p>
    <w:p w14:paraId="256C10CE" w14:textId="77777777" w:rsidR="00207FE0" w:rsidRPr="0071199A" w:rsidRDefault="00207FE0" w:rsidP="00207FE0">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sidRPr="0071199A">
        <w:rPr>
          <w:rFonts w:ascii="Times New Roman" w:eastAsia="Microsoft YaHei UI" w:hAnsi="Times New Roman"/>
          <w:b/>
          <w:sz w:val="20"/>
          <w:szCs w:val="20"/>
          <w:lang w:eastAsia="zh-CN"/>
        </w:rPr>
        <w:t>Single MIMO layer and up to 64QAM for broadcast PDSCH.</w:t>
      </w:r>
    </w:p>
    <w:p w14:paraId="3DCD86CD" w14:textId="77777777" w:rsidR="00207FE0" w:rsidRPr="0071199A" w:rsidRDefault="00207FE0" w:rsidP="00207FE0">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sidRPr="0071199A">
        <w:rPr>
          <w:rFonts w:ascii="Times New Roman" w:eastAsia="Microsoft YaHei UI" w:hAnsi="Times New Roman"/>
          <w:b/>
          <w:sz w:val="20"/>
          <w:szCs w:val="20"/>
          <w:lang w:eastAsia="zh-CN"/>
        </w:rPr>
        <w:t xml:space="preserve">For multicast PDSCH, dedicated additional UE capabilities are introduced to indicate whether the multicast PDSCH can support more than 1 layers MIMO and/or high modulation order than 64QAM (no larger than those of unicast PDSCH). </w:t>
      </w:r>
    </w:p>
    <w:p w14:paraId="136FB857" w14:textId="4DB24047" w:rsidR="00060637" w:rsidRPr="00207FE0" w:rsidRDefault="00207FE0" w:rsidP="00207FE0">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sidRPr="0071199A">
        <w:rPr>
          <w:rFonts w:ascii="Times New Roman" w:eastAsia="Microsoft YaHei UI" w:hAnsi="Times New Roman"/>
          <w:b/>
          <w:sz w:val="20"/>
          <w:szCs w:val="20"/>
          <w:lang w:eastAsia="zh-CN"/>
        </w:rPr>
        <w:t>The sum data rate of the FDMed multicast or broadcast PDSCH and the unicast PDSCH does not exceed the peak data rate of 10Mbps.</w:t>
      </w:r>
    </w:p>
    <w:p w14:paraId="64099BEB" w14:textId="3D3D4E46" w:rsidR="002F77EB" w:rsidRPr="00674B75" w:rsidRDefault="00E523F3" w:rsidP="00FD4DCA">
      <w:pPr>
        <w:pStyle w:val="Heading1"/>
        <w:jc w:val="both"/>
        <w:rPr>
          <w:lang w:eastAsia="zh-CN"/>
        </w:rPr>
      </w:pPr>
      <w:r w:rsidRPr="00674B75">
        <w:rPr>
          <w:lang w:eastAsia="zh-CN"/>
        </w:rPr>
        <w:t>References</w:t>
      </w:r>
      <w:bookmarkStart w:id="17" w:name="_Ref457730460"/>
      <w:bookmarkStart w:id="18" w:name="_Ref450735844"/>
      <w:bookmarkStart w:id="19" w:name="_Ref450342757"/>
    </w:p>
    <w:p w14:paraId="733EF3FF" w14:textId="42E4B2E6" w:rsidR="00EF54AD" w:rsidRDefault="00EF54AD" w:rsidP="00F144CD">
      <w:pPr>
        <w:pStyle w:val="ListParagraph"/>
        <w:numPr>
          <w:ilvl w:val="0"/>
          <w:numId w:val="38"/>
        </w:numPr>
        <w:spacing w:after="160" w:line="259" w:lineRule="auto"/>
        <w:contextualSpacing/>
        <w:jc w:val="both"/>
        <w:rPr>
          <w:rFonts w:ascii="Times New Roman" w:hAnsi="Times New Roman"/>
          <w:lang w:eastAsia="ja-JP"/>
        </w:rPr>
      </w:pPr>
      <w:bookmarkStart w:id="20" w:name="_Ref101732775"/>
      <w:bookmarkEnd w:id="17"/>
      <w:bookmarkEnd w:id="18"/>
      <w:bookmarkEnd w:id="19"/>
      <w:r w:rsidRPr="00B6473D">
        <w:rPr>
          <w:rFonts w:ascii="Times New Roman" w:hAnsi="Times New Roman"/>
          <w:lang w:eastAsia="ja-JP"/>
        </w:rPr>
        <w:t>R</w:t>
      </w:r>
      <w:r>
        <w:rPr>
          <w:rFonts w:ascii="Times New Roman" w:hAnsi="Times New Roman"/>
          <w:lang w:eastAsia="ja-JP"/>
        </w:rPr>
        <w:t>P</w:t>
      </w:r>
      <w:r w:rsidRPr="00B6473D">
        <w:rPr>
          <w:rFonts w:ascii="Times New Roman" w:hAnsi="Times New Roman"/>
          <w:lang w:eastAsia="ja-JP"/>
        </w:rPr>
        <w:t>-2</w:t>
      </w:r>
      <w:r>
        <w:rPr>
          <w:rFonts w:ascii="Times New Roman" w:hAnsi="Times New Roman"/>
          <w:lang w:eastAsia="ja-JP"/>
        </w:rPr>
        <w:t>23544</w:t>
      </w:r>
      <w:r w:rsidRPr="00B6473D">
        <w:rPr>
          <w:rFonts w:ascii="Times New Roman" w:hAnsi="Times New Roman"/>
          <w:lang w:eastAsia="ja-JP"/>
        </w:rPr>
        <w:t xml:space="preserve">, </w:t>
      </w:r>
      <w:r>
        <w:rPr>
          <w:rFonts w:ascii="Times New Roman" w:hAnsi="Times New Roman"/>
          <w:lang w:eastAsia="ja-JP"/>
        </w:rPr>
        <w:t>“</w:t>
      </w:r>
      <w:r w:rsidRPr="00B34F8C">
        <w:rPr>
          <w:rFonts w:ascii="Times New Roman" w:hAnsi="Times New Roman"/>
          <w:lang w:eastAsia="ja-JP"/>
        </w:rPr>
        <w:t>Revised WID on Enhanced support of reduced capability NR devices</w:t>
      </w:r>
      <w:r w:rsidRPr="00B6473D">
        <w:rPr>
          <w:rFonts w:ascii="Times New Roman" w:hAnsi="Times New Roman"/>
          <w:lang w:eastAsia="ja-JP"/>
        </w:rPr>
        <w:t>,</w:t>
      </w:r>
      <w:r>
        <w:rPr>
          <w:rFonts w:ascii="Times New Roman" w:hAnsi="Times New Roman"/>
          <w:lang w:eastAsia="ja-JP"/>
        </w:rPr>
        <w:t>”</w:t>
      </w:r>
      <w:r w:rsidRPr="00B6473D">
        <w:rPr>
          <w:rFonts w:ascii="Times New Roman" w:hAnsi="Times New Roman"/>
          <w:lang w:eastAsia="ja-JP"/>
        </w:rPr>
        <w:t xml:space="preserve"> RAN#</w:t>
      </w:r>
      <w:r>
        <w:rPr>
          <w:rFonts w:ascii="Times New Roman" w:hAnsi="Times New Roman"/>
          <w:lang w:eastAsia="ja-JP"/>
        </w:rPr>
        <w:t>98-e</w:t>
      </w:r>
      <w:r w:rsidRPr="00B6473D">
        <w:rPr>
          <w:rFonts w:ascii="Times New Roman" w:hAnsi="Times New Roman"/>
          <w:lang w:eastAsia="ja-JP"/>
        </w:rPr>
        <w:t xml:space="preserve">, </w:t>
      </w:r>
      <w:r>
        <w:rPr>
          <w:rFonts w:ascii="Times New Roman" w:hAnsi="Times New Roman"/>
          <w:lang w:eastAsia="ja-JP"/>
        </w:rPr>
        <w:t>December</w:t>
      </w:r>
      <w:r w:rsidRPr="00B6473D">
        <w:rPr>
          <w:rFonts w:ascii="Times New Roman" w:hAnsi="Times New Roman"/>
          <w:lang w:eastAsia="ja-JP"/>
        </w:rPr>
        <w:t xml:space="preserve"> 202</w:t>
      </w:r>
      <w:r>
        <w:rPr>
          <w:rFonts w:ascii="Times New Roman" w:hAnsi="Times New Roman"/>
          <w:lang w:eastAsia="ja-JP"/>
        </w:rPr>
        <w:t>2</w:t>
      </w:r>
      <w:bookmarkEnd w:id="20"/>
      <w:r w:rsidR="00043FBF">
        <w:rPr>
          <w:rFonts w:ascii="Times New Roman" w:hAnsi="Times New Roman"/>
          <w:lang w:eastAsia="ja-JP"/>
        </w:rPr>
        <w:t>.</w:t>
      </w:r>
    </w:p>
    <w:p w14:paraId="4BA625D0" w14:textId="24AC9880" w:rsidR="005D6017" w:rsidRDefault="005D6017" w:rsidP="00F144CD">
      <w:pPr>
        <w:pStyle w:val="ListParagraph"/>
        <w:numPr>
          <w:ilvl w:val="0"/>
          <w:numId w:val="38"/>
        </w:numPr>
        <w:spacing w:after="160" w:line="259" w:lineRule="auto"/>
        <w:contextualSpacing/>
        <w:jc w:val="both"/>
        <w:rPr>
          <w:rFonts w:ascii="Times New Roman" w:hAnsi="Times New Roman"/>
          <w:lang w:eastAsia="ja-JP"/>
        </w:rPr>
      </w:pPr>
      <w:bookmarkStart w:id="21" w:name="_Ref141892191"/>
      <w:r w:rsidRPr="005D6017">
        <w:rPr>
          <w:rFonts w:ascii="Times New Roman" w:hAnsi="Times New Roman"/>
          <w:lang w:eastAsia="ja-JP"/>
        </w:rPr>
        <w:t xml:space="preserve">R1-2305607, “Discussion on further UE complexity reduction for </w:t>
      </w:r>
      <w:proofErr w:type="spellStart"/>
      <w:r w:rsidRPr="005D6017">
        <w:rPr>
          <w:rFonts w:ascii="Times New Roman" w:hAnsi="Times New Roman"/>
          <w:lang w:eastAsia="ja-JP"/>
        </w:rPr>
        <w:t>eRedCap</w:t>
      </w:r>
      <w:proofErr w:type="spellEnd"/>
      <w:r w:rsidRPr="005D6017">
        <w:rPr>
          <w:rFonts w:ascii="Times New Roman" w:hAnsi="Times New Roman"/>
          <w:lang w:eastAsia="ja-JP"/>
        </w:rPr>
        <w:t xml:space="preserve">,” RAN1 </w:t>
      </w:r>
      <w:r>
        <w:rPr>
          <w:rFonts w:ascii="Times New Roman" w:hAnsi="Times New Roman"/>
          <w:lang w:eastAsia="ja-JP"/>
        </w:rPr>
        <w:t>#</w:t>
      </w:r>
      <w:r w:rsidRPr="005D6017">
        <w:rPr>
          <w:rFonts w:ascii="Times New Roman" w:hAnsi="Times New Roman"/>
          <w:lang w:eastAsia="ja-JP"/>
        </w:rPr>
        <w:t>113, Incheon</w:t>
      </w:r>
      <w:r w:rsidR="000869A9">
        <w:rPr>
          <w:rFonts w:ascii="Times New Roman" w:hAnsi="Times New Roman"/>
          <w:lang w:eastAsia="ja-JP"/>
        </w:rPr>
        <w:t xml:space="preserve">, Korea, </w:t>
      </w:r>
      <w:r w:rsidR="000869A9" w:rsidRPr="005D6017">
        <w:rPr>
          <w:rFonts w:ascii="Times New Roman" w:hAnsi="Times New Roman"/>
          <w:lang w:eastAsia="ja-JP"/>
        </w:rPr>
        <w:t xml:space="preserve">May </w:t>
      </w:r>
      <w:r w:rsidR="000869A9">
        <w:rPr>
          <w:rFonts w:ascii="Times New Roman" w:hAnsi="Times New Roman"/>
          <w:lang w:eastAsia="ja-JP"/>
        </w:rPr>
        <w:t>2023</w:t>
      </w:r>
      <w:r>
        <w:rPr>
          <w:rFonts w:ascii="Times New Roman" w:hAnsi="Times New Roman"/>
          <w:lang w:eastAsia="ja-JP"/>
        </w:rPr>
        <w:t>.</w:t>
      </w:r>
      <w:bookmarkEnd w:id="21"/>
      <w:r>
        <w:rPr>
          <w:rFonts w:ascii="Times New Roman" w:hAnsi="Times New Roman"/>
          <w:lang w:eastAsia="ja-JP"/>
        </w:rPr>
        <w:t xml:space="preserve"> </w:t>
      </w:r>
      <w:r w:rsidRPr="005D6017">
        <w:rPr>
          <w:rFonts w:ascii="Times New Roman" w:hAnsi="Times New Roman"/>
          <w:lang w:eastAsia="ja-JP"/>
        </w:rPr>
        <w:t xml:space="preserve"> </w:t>
      </w:r>
    </w:p>
    <w:p w14:paraId="2737BAC7" w14:textId="77777777" w:rsidR="005D6017" w:rsidRDefault="005D6017" w:rsidP="005D6017">
      <w:pPr>
        <w:pStyle w:val="ListParagraph"/>
        <w:spacing w:after="160" w:line="259" w:lineRule="auto"/>
        <w:ind w:left="420"/>
        <w:contextualSpacing/>
        <w:jc w:val="both"/>
        <w:rPr>
          <w:rFonts w:ascii="Times New Roman" w:hAnsi="Times New Roman"/>
          <w:lang w:eastAsia="ja-JP"/>
        </w:rPr>
      </w:pPr>
    </w:p>
    <w:p w14:paraId="59A988E0" w14:textId="77777777" w:rsidR="00BE53BF" w:rsidRPr="00EF54AD" w:rsidRDefault="00BE53BF" w:rsidP="00CD736C">
      <w:pPr>
        <w:pStyle w:val="References"/>
        <w:numPr>
          <w:ilvl w:val="0"/>
          <w:numId w:val="0"/>
        </w:numPr>
        <w:autoSpaceDE/>
        <w:autoSpaceDN/>
        <w:snapToGrid/>
        <w:spacing w:after="80" w:line="256" w:lineRule="auto"/>
        <w:rPr>
          <w:szCs w:val="20"/>
        </w:rPr>
      </w:pPr>
    </w:p>
    <w:sectPr w:rsidR="00BE53BF" w:rsidRPr="00EF54AD" w:rsidSect="00981C90">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B9AF1" w14:textId="77777777" w:rsidR="00981C90" w:rsidRDefault="00981C90">
      <w:r>
        <w:separator/>
      </w:r>
    </w:p>
  </w:endnote>
  <w:endnote w:type="continuationSeparator" w:id="0">
    <w:p w14:paraId="36B6B019" w14:textId="77777777" w:rsidR="00981C90" w:rsidRDefault="00981C90">
      <w:r>
        <w:continuationSeparator/>
      </w:r>
    </w:p>
  </w:endnote>
  <w:endnote w:type="continuationNotice" w:id="1">
    <w:p w14:paraId="0D106CEF" w14:textId="77777777" w:rsidR="00981C90" w:rsidRDefault="00981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0000000000000000000"/>
    <w:charset w:val="88"/>
    <w:family w:val="auto"/>
    <w:notTrueType/>
    <w:pitch w:val="variable"/>
    <w:sig w:usb0="00000001" w:usb1="08080000" w:usb2="00000010" w:usb3="00000000" w:csb0="00100000" w:csb1="00000000"/>
  </w:font>
  <w:font w:name="游ゴ シ ッ ク">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F9859" w14:textId="77777777" w:rsidR="00981C90" w:rsidRDefault="00981C90">
      <w:r>
        <w:separator/>
      </w:r>
    </w:p>
  </w:footnote>
  <w:footnote w:type="continuationSeparator" w:id="0">
    <w:p w14:paraId="5BBAF386" w14:textId="77777777" w:rsidR="00981C90" w:rsidRDefault="00981C90">
      <w:r>
        <w:continuationSeparator/>
      </w:r>
    </w:p>
  </w:footnote>
  <w:footnote w:type="continuationNotice" w:id="1">
    <w:p w14:paraId="315EA3B5" w14:textId="77777777" w:rsidR="00981C90" w:rsidRDefault="00981C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347FF4"/>
    <w:multiLevelType w:val="hybridMultilevel"/>
    <w:tmpl w:val="363E4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F73EF5"/>
    <w:multiLevelType w:val="hybridMultilevel"/>
    <w:tmpl w:val="E932D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88052EE"/>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8D3481"/>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D91E4C"/>
    <w:multiLevelType w:val="hybridMultilevel"/>
    <w:tmpl w:val="F3280D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0AD43EC"/>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CF2D0E"/>
    <w:multiLevelType w:val="multilevel"/>
    <w:tmpl w:val="7A2452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2EF1FE8"/>
    <w:multiLevelType w:val="multilevel"/>
    <w:tmpl w:val="8880F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A0945B7"/>
    <w:multiLevelType w:val="hybridMultilevel"/>
    <w:tmpl w:val="B72C99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14C419EA">
      <w:start w:val="15"/>
      <w:numFmt w:val="bullet"/>
      <w:lvlText w:val=""/>
      <w:lvlJc w:val="left"/>
      <w:pPr>
        <w:ind w:left="3600" w:hanging="360"/>
      </w:pPr>
      <w:rPr>
        <w:rFonts w:ascii="Wingdings" w:eastAsia="MS PGothic" w:hAnsi="Wingdings"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A7D31E7"/>
    <w:multiLevelType w:val="hybridMultilevel"/>
    <w:tmpl w:val="2B1E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CC0E9A"/>
    <w:multiLevelType w:val="multilevel"/>
    <w:tmpl w:val="B566C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5" w15:restartNumberingAfterBreak="0">
    <w:nsid w:val="688C7F0C"/>
    <w:multiLevelType w:val="multilevel"/>
    <w:tmpl w:val="940E4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16E47FD"/>
    <w:multiLevelType w:val="hybridMultilevel"/>
    <w:tmpl w:val="16C290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5F4D65"/>
    <w:multiLevelType w:val="multilevel"/>
    <w:tmpl w:val="E228B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7B12593"/>
    <w:multiLevelType w:val="hybridMultilevel"/>
    <w:tmpl w:val="3B12751C"/>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6" w15:restartNumberingAfterBreak="0">
    <w:nsid w:val="7A7C4A0C"/>
    <w:multiLevelType w:val="multilevel"/>
    <w:tmpl w:val="ED6022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C903E2"/>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752223">
    <w:abstractNumId w:val="20"/>
  </w:num>
  <w:num w:numId="2" w16cid:durableId="1325670278">
    <w:abstractNumId w:val="7"/>
  </w:num>
  <w:num w:numId="3" w16cid:durableId="1573197979">
    <w:abstractNumId w:val="26"/>
  </w:num>
  <w:num w:numId="4" w16cid:durableId="2064333181">
    <w:abstractNumId w:val="34"/>
  </w:num>
  <w:num w:numId="5" w16cid:durableId="1213468842">
    <w:abstractNumId w:val="36"/>
  </w:num>
  <w:num w:numId="6" w16cid:durableId="1621255667">
    <w:abstractNumId w:val="58"/>
  </w:num>
  <w:num w:numId="7" w16cid:durableId="1653019190">
    <w:abstractNumId w:val="47"/>
  </w:num>
  <w:num w:numId="8" w16cid:durableId="1542858873">
    <w:abstractNumId w:val="13"/>
  </w:num>
  <w:num w:numId="9" w16cid:durableId="1995716962">
    <w:abstractNumId w:val="61"/>
  </w:num>
  <w:num w:numId="10" w16cid:durableId="487134434">
    <w:abstractNumId w:val="22"/>
  </w:num>
  <w:num w:numId="11" w16cid:durableId="1744065634">
    <w:abstractNumId w:val="48"/>
  </w:num>
  <w:num w:numId="12" w16cid:durableId="20847163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8319753">
    <w:abstractNumId w:val="50"/>
  </w:num>
  <w:num w:numId="14" w16cid:durableId="1154375959">
    <w:abstractNumId w:val="18"/>
  </w:num>
  <w:num w:numId="15" w16cid:durableId="19799887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0700191">
    <w:abstractNumId w:val="14"/>
  </w:num>
  <w:num w:numId="17" w16cid:durableId="1653409977">
    <w:abstractNumId w:val="29"/>
  </w:num>
  <w:num w:numId="18" w16cid:durableId="557209307">
    <w:abstractNumId w:val="0"/>
    <w:lvlOverride w:ilvl="0">
      <w:startOverride w:val="1"/>
    </w:lvlOverride>
  </w:num>
  <w:num w:numId="19" w16cid:durableId="127018978">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66204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9461129">
    <w:abstractNumId w:val="4"/>
  </w:num>
  <w:num w:numId="22" w16cid:durableId="1870415521">
    <w:abstractNumId w:val="24"/>
  </w:num>
  <w:num w:numId="23" w16cid:durableId="1556042644">
    <w:abstractNumId w:val="44"/>
  </w:num>
  <w:num w:numId="24" w16cid:durableId="699746141">
    <w:abstractNumId w:val="57"/>
  </w:num>
  <w:num w:numId="25" w16cid:durableId="19605298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4168785">
    <w:abstractNumId w:val="60"/>
  </w:num>
  <w:num w:numId="27" w16cid:durableId="1502812275">
    <w:abstractNumId w:val="55"/>
  </w:num>
  <w:num w:numId="28" w16cid:durableId="10170792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287136">
    <w:abstractNumId w:val="21"/>
  </w:num>
  <w:num w:numId="30" w16cid:durableId="729768008">
    <w:abstractNumId w:val="6"/>
  </w:num>
  <w:num w:numId="31" w16cid:durableId="2058233641">
    <w:abstractNumId w:val="52"/>
  </w:num>
  <w:num w:numId="32" w16cid:durableId="548372172">
    <w:abstractNumId w:val="38"/>
    <w:lvlOverride w:ilvl="0">
      <w:startOverride w:val="1"/>
    </w:lvlOverride>
  </w:num>
  <w:num w:numId="33" w16cid:durableId="672680384">
    <w:abstractNumId w:val="35"/>
    <w:lvlOverride w:ilvl="0">
      <w:startOverride w:val="1"/>
    </w:lvlOverride>
    <w:lvlOverride w:ilvl="1"/>
    <w:lvlOverride w:ilvl="2"/>
    <w:lvlOverride w:ilvl="3"/>
    <w:lvlOverride w:ilvl="4"/>
    <w:lvlOverride w:ilvl="5"/>
    <w:lvlOverride w:ilvl="6"/>
    <w:lvlOverride w:ilvl="7"/>
    <w:lvlOverride w:ilvl="8"/>
  </w:num>
  <w:num w:numId="34" w16cid:durableId="1211653787">
    <w:abstractNumId w:val="25"/>
  </w:num>
  <w:num w:numId="35" w16cid:durableId="1822426039">
    <w:abstractNumId w:val="59"/>
  </w:num>
  <w:num w:numId="36" w16cid:durableId="403652258">
    <w:abstractNumId w:val="40"/>
  </w:num>
  <w:num w:numId="37" w16cid:durableId="295527628">
    <w:abstractNumId w:val="54"/>
  </w:num>
  <w:num w:numId="38" w16cid:durableId="1395739964">
    <w:abstractNumId w:val="39"/>
  </w:num>
  <w:num w:numId="39" w16cid:durableId="940114329">
    <w:abstractNumId w:val="5"/>
  </w:num>
  <w:num w:numId="40" w16cid:durableId="140387754">
    <w:abstractNumId w:val="33"/>
  </w:num>
  <w:num w:numId="41" w16cid:durableId="2033217314">
    <w:abstractNumId w:val="10"/>
  </w:num>
  <w:num w:numId="42" w16cid:durableId="619141664">
    <w:abstractNumId w:val="51"/>
  </w:num>
  <w:num w:numId="43" w16cid:durableId="697004707">
    <w:abstractNumId w:val="16"/>
  </w:num>
  <w:num w:numId="44" w16cid:durableId="549727867">
    <w:abstractNumId w:val="41"/>
  </w:num>
  <w:num w:numId="45" w16cid:durableId="420955477">
    <w:abstractNumId w:val="17"/>
  </w:num>
  <w:num w:numId="46" w16cid:durableId="801463569">
    <w:abstractNumId w:val="49"/>
  </w:num>
  <w:num w:numId="47" w16cid:durableId="597250850">
    <w:abstractNumId w:val="8"/>
  </w:num>
  <w:num w:numId="48" w16cid:durableId="1376463030">
    <w:abstractNumId w:val="62"/>
  </w:num>
  <w:num w:numId="49" w16cid:durableId="1936354054">
    <w:abstractNumId w:val="9"/>
  </w:num>
  <w:num w:numId="50" w16cid:durableId="220023918">
    <w:abstractNumId w:val="27"/>
  </w:num>
  <w:num w:numId="51" w16cid:durableId="131137643">
    <w:abstractNumId w:val="53"/>
  </w:num>
  <w:num w:numId="52" w16cid:durableId="641275907">
    <w:abstractNumId w:val="42"/>
  </w:num>
  <w:num w:numId="53" w16cid:durableId="261762207">
    <w:abstractNumId w:val="45"/>
  </w:num>
  <w:num w:numId="54" w16cid:durableId="1688016495">
    <w:abstractNumId w:val="19"/>
  </w:num>
  <w:num w:numId="55" w16cid:durableId="2080204620">
    <w:abstractNumId w:val="23"/>
  </w:num>
  <w:num w:numId="56" w16cid:durableId="695928387">
    <w:abstractNumId w:val="11"/>
  </w:num>
  <w:num w:numId="57" w16cid:durableId="343823936">
    <w:abstractNumId w:val="15"/>
  </w:num>
  <w:num w:numId="58" w16cid:durableId="346441499">
    <w:abstractNumId w:val="12"/>
  </w:num>
  <w:num w:numId="59" w16cid:durableId="1288269449">
    <w:abstractNumId w:val="43"/>
  </w:num>
  <w:num w:numId="60" w16cid:durableId="255333900">
    <w:abstractNumId w:val="3"/>
  </w:num>
  <w:num w:numId="61" w16cid:durableId="1766147197">
    <w:abstractNumId w:val="46"/>
  </w:num>
  <w:num w:numId="62" w16cid:durableId="1085305292">
    <w:abstractNumId w:val="7"/>
  </w:num>
  <w:num w:numId="63" w16cid:durableId="463424519">
    <w:abstractNumId w:val="56"/>
  </w:num>
  <w:num w:numId="64" w16cid:durableId="304748474">
    <w:abstractNumId w:val="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95"/>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072"/>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B48"/>
    <w:rsid w:val="00030C05"/>
    <w:rsid w:val="00030F4D"/>
    <w:rsid w:val="00030F74"/>
    <w:rsid w:val="00030F85"/>
    <w:rsid w:val="00030FB8"/>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3FBF"/>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375"/>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A47"/>
    <w:rsid w:val="0005456E"/>
    <w:rsid w:val="00054917"/>
    <w:rsid w:val="00054AB8"/>
    <w:rsid w:val="00054ACE"/>
    <w:rsid w:val="00054AE4"/>
    <w:rsid w:val="00054B6B"/>
    <w:rsid w:val="00054DAB"/>
    <w:rsid w:val="00054F53"/>
    <w:rsid w:val="0005504C"/>
    <w:rsid w:val="000550B8"/>
    <w:rsid w:val="0005518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637"/>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1A"/>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9A9"/>
    <w:rsid w:val="00086B50"/>
    <w:rsid w:val="00086C4D"/>
    <w:rsid w:val="00086CF7"/>
    <w:rsid w:val="000872B6"/>
    <w:rsid w:val="0008760B"/>
    <w:rsid w:val="0008782D"/>
    <w:rsid w:val="00087E29"/>
    <w:rsid w:val="0009037D"/>
    <w:rsid w:val="00090394"/>
    <w:rsid w:val="00090573"/>
    <w:rsid w:val="0009069B"/>
    <w:rsid w:val="000906BF"/>
    <w:rsid w:val="000906F7"/>
    <w:rsid w:val="00090779"/>
    <w:rsid w:val="00090CB5"/>
    <w:rsid w:val="000916DB"/>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2F"/>
    <w:rsid w:val="000C0FA3"/>
    <w:rsid w:val="000C133A"/>
    <w:rsid w:val="000C1417"/>
    <w:rsid w:val="000C1545"/>
    <w:rsid w:val="000C182F"/>
    <w:rsid w:val="000C1982"/>
    <w:rsid w:val="000C1DBD"/>
    <w:rsid w:val="000C2079"/>
    <w:rsid w:val="000C2271"/>
    <w:rsid w:val="000C240A"/>
    <w:rsid w:val="000C2A81"/>
    <w:rsid w:val="000C2B21"/>
    <w:rsid w:val="000C2DE1"/>
    <w:rsid w:val="000C2E7E"/>
    <w:rsid w:val="000C3585"/>
    <w:rsid w:val="000C3783"/>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E7D"/>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C77"/>
    <w:rsid w:val="000D2CDA"/>
    <w:rsid w:val="000D2D72"/>
    <w:rsid w:val="000D2F02"/>
    <w:rsid w:val="000D3122"/>
    <w:rsid w:val="000D33D0"/>
    <w:rsid w:val="000D362A"/>
    <w:rsid w:val="000D37FA"/>
    <w:rsid w:val="000D389E"/>
    <w:rsid w:val="000D3B67"/>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113"/>
    <w:rsid w:val="000F249A"/>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A4B"/>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47"/>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428"/>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6F"/>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1"/>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A4F"/>
    <w:rsid w:val="00195D36"/>
    <w:rsid w:val="00196085"/>
    <w:rsid w:val="001960EA"/>
    <w:rsid w:val="00196229"/>
    <w:rsid w:val="00196323"/>
    <w:rsid w:val="00196395"/>
    <w:rsid w:val="0019652D"/>
    <w:rsid w:val="00196B90"/>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72"/>
    <w:rsid w:val="001B2031"/>
    <w:rsid w:val="001B2108"/>
    <w:rsid w:val="001B2279"/>
    <w:rsid w:val="001B22CA"/>
    <w:rsid w:val="001B2443"/>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434"/>
    <w:rsid w:val="001C3474"/>
    <w:rsid w:val="001C35A0"/>
    <w:rsid w:val="001C380C"/>
    <w:rsid w:val="001C398A"/>
    <w:rsid w:val="001C39F0"/>
    <w:rsid w:val="001C3DC6"/>
    <w:rsid w:val="001C3DCD"/>
    <w:rsid w:val="001C3E02"/>
    <w:rsid w:val="001C402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CC"/>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21DC"/>
    <w:rsid w:val="001D2B3C"/>
    <w:rsid w:val="001D2E6C"/>
    <w:rsid w:val="001D3088"/>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1FBC"/>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36E"/>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2FF"/>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436"/>
    <w:rsid w:val="00206677"/>
    <w:rsid w:val="0020671A"/>
    <w:rsid w:val="0020674D"/>
    <w:rsid w:val="00206BF6"/>
    <w:rsid w:val="00206E5A"/>
    <w:rsid w:val="002070C2"/>
    <w:rsid w:val="0020744C"/>
    <w:rsid w:val="00207613"/>
    <w:rsid w:val="00207847"/>
    <w:rsid w:val="0020790B"/>
    <w:rsid w:val="00207A54"/>
    <w:rsid w:val="00207AF9"/>
    <w:rsid w:val="00207BB9"/>
    <w:rsid w:val="00207EB6"/>
    <w:rsid w:val="00207FE0"/>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0"/>
    <w:rsid w:val="00212B19"/>
    <w:rsid w:val="002130BD"/>
    <w:rsid w:val="002131FD"/>
    <w:rsid w:val="00213851"/>
    <w:rsid w:val="0021469D"/>
    <w:rsid w:val="0021491F"/>
    <w:rsid w:val="00214CD3"/>
    <w:rsid w:val="00214E0D"/>
    <w:rsid w:val="00214F7F"/>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67"/>
    <w:rsid w:val="00224B99"/>
    <w:rsid w:val="00224FF9"/>
    <w:rsid w:val="002252D2"/>
    <w:rsid w:val="00226184"/>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7EC"/>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AD"/>
    <w:rsid w:val="00236D69"/>
    <w:rsid w:val="00236E1D"/>
    <w:rsid w:val="00236F71"/>
    <w:rsid w:val="002371CA"/>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CF5"/>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90D"/>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CC6"/>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BCF"/>
    <w:rsid w:val="002E3D48"/>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6475"/>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1C4"/>
    <w:rsid w:val="002F322F"/>
    <w:rsid w:val="002F38D3"/>
    <w:rsid w:val="002F393C"/>
    <w:rsid w:val="002F3CE3"/>
    <w:rsid w:val="002F3E50"/>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51E"/>
    <w:rsid w:val="003266A7"/>
    <w:rsid w:val="003267A6"/>
    <w:rsid w:val="00326858"/>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3"/>
    <w:rsid w:val="003321C3"/>
    <w:rsid w:val="003328FA"/>
    <w:rsid w:val="00332962"/>
    <w:rsid w:val="00332BF1"/>
    <w:rsid w:val="00332D21"/>
    <w:rsid w:val="00332EDE"/>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C1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FA"/>
    <w:rsid w:val="003420B4"/>
    <w:rsid w:val="0034246D"/>
    <w:rsid w:val="00342528"/>
    <w:rsid w:val="00342A54"/>
    <w:rsid w:val="00342BFA"/>
    <w:rsid w:val="00342CD9"/>
    <w:rsid w:val="0034305B"/>
    <w:rsid w:val="003438C1"/>
    <w:rsid w:val="00343C24"/>
    <w:rsid w:val="00343FA6"/>
    <w:rsid w:val="00344695"/>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4BFB"/>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8"/>
    <w:rsid w:val="00372019"/>
    <w:rsid w:val="00372029"/>
    <w:rsid w:val="003724A1"/>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21E7"/>
    <w:rsid w:val="00382903"/>
    <w:rsid w:val="00382AF5"/>
    <w:rsid w:val="00382B6F"/>
    <w:rsid w:val="00382F2D"/>
    <w:rsid w:val="00383365"/>
    <w:rsid w:val="0038364E"/>
    <w:rsid w:val="00383701"/>
    <w:rsid w:val="003839E9"/>
    <w:rsid w:val="00383CB5"/>
    <w:rsid w:val="00383D4B"/>
    <w:rsid w:val="00383DDB"/>
    <w:rsid w:val="003842A8"/>
    <w:rsid w:val="003845B9"/>
    <w:rsid w:val="00384747"/>
    <w:rsid w:val="003848D9"/>
    <w:rsid w:val="00384BBC"/>
    <w:rsid w:val="00384BC0"/>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1E9B"/>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A51"/>
    <w:rsid w:val="003B4B90"/>
    <w:rsid w:val="003B4D9B"/>
    <w:rsid w:val="003B4D9D"/>
    <w:rsid w:val="003B4E9C"/>
    <w:rsid w:val="003B570F"/>
    <w:rsid w:val="003B5747"/>
    <w:rsid w:val="003B58C8"/>
    <w:rsid w:val="003B5B57"/>
    <w:rsid w:val="003B5B7E"/>
    <w:rsid w:val="003B5BCB"/>
    <w:rsid w:val="003B5E30"/>
    <w:rsid w:val="003B5E6E"/>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1F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31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496"/>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3CD9"/>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57B"/>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7077"/>
    <w:rsid w:val="004073B0"/>
    <w:rsid w:val="0040752E"/>
    <w:rsid w:val="00407612"/>
    <w:rsid w:val="0040766E"/>
    <w:rsid w:val="00407B49"/>
    <w:rsid w:val="0041029D"/>
    <w:rsid w:val="004102A7"/>
    <w:rsid w:val="004103A0"/>
    <w:rsid w:val="00410801"/>
    <w:rsid w:val="00410DDD"/>
    <w:rsid w:val="00411104"/>
    <w:rsid w:val="00411230"/>
    <w:rsid w:val="004113B8"/>
    <w:rsid w:val="004114EF"/>
    <w:rsid w:val="004116C3"/>
    <w:rsid w:val="004118C9"/>
    <w:rsid w:val="00411A68"/>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235"/>
    <w:rsid w:val="0041539C"/>
    <w:rsid w:val="0041577E"/>
    <w:rsid w:val="004157F6"/>
    <w:rsid w:val="0041582D"/>
    <w:rsid w:val="004158BA"/>
    <w:rsid w:val="004159C8"/>
    <w:rsid w:val="004159D3"/>
    <w:rsid w:val="00415A14"/>
    <w:rsid w:val="00415A88"/>
    <w:rsid w:val="00415D67"/>
    <w:rsid w:val="00416091"/>
    <w:rsid w:val="0041616C"/>
    <w:rsid w:val="0041634C"/>
    <w:rsid w:val="004165C6"/>
    <w:rsid w:val="00416A66"/>
    <w:rsid w:val="00416F3B"/>
    <w:rsid w:val="00417000"/>
    <w:rsid w:val="004171DB"/>
    <w:rsid w:val="004172F9"/>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3D9A"/>
    <w:rsid w:val="004241DA"/>
    <w:rsid w:val="00424844"/>
    <w:rsid w:val="004249BE"/>
    <w:rsid w:val="00424A2B"/>
    <w:rsid w:val="00424ADE"/>
    <w:rsid w:val="00424E0A"/>
    <w:rsid w:val="00424E24"/>
    <w:rsid w:val="00424E58"/>
    <w:rsid w:val="00424E85"/>
    <w:rsid w:val="004251F8"/>
    <w:rsid w:val="004253B1"/>
    <w:rsid w:val="00425587"/>
    <w:rsid w:val="004257A8"/>
    <w:rsid w:val="004258E3"/>
    <w:rsid w:val="00425C97"/>
    <w:rsid w:val="00425FFD"/>
    <w:rsid w:val="004261B7"/>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041"/>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9DA"/>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A43"/>
    <w:rsid w:val="00466E99"/>
    <w:rsid w:val="00466FCE"/>
    <w:rsid w:val="004670AB"/>
    <w:rsid w:val="00467735"/>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EAA"/>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0E10"/>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0"/>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799"/>
    <w:rsid w:val="004B296D"/>
    <w:rsid w:val="004B2B31"/>
    <w:rsid w:val="004B2C33"/>
    <w:rsid w:val="004B2CDB"/>
    <w:rsid w:val="004B2D10"/>
    <w:rsid w:val="004B2DE8"/>
    <w:rsid w:val="004B2F6E"/>
    <w:rsid w:val="004B3107"/>
    <w:rsid w:val="004B3395"/>
    <w:rsid w:val="004B33A9"/>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31B"/>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2A9"/>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3EE"/>
    <w:rsid w:val="0050377B"/>
    <w:rsid w:val="005037DF"/>
    <w:rsid w:val="005038A7"/>
    <w:rsid w:val="0050398B"/>
    <w:rsid w:val="00503FAD"/>
    <w:rsid w:val="00504070"/>
    <w:rsid w:val="005041B1"/>
    <w:rsid w:val="005043F0"/>
    <w:rsid w:val="00504639"/>
    <w:rsid w:val="00504757"/>
    <w:rsid w:val="00504776"/>
    <w:rsid w:val="00504887"/>
    <w:rsid w:val="00504BF5"/>
    <w:rsid w:val="00504C77"/>
    <w:rsid w:val="00504CBB"/>
    <w:rsid w:val="00504D37"/>
    <w:rsid w:val="00504D9B"/>
    <w:rsid w:val="00504F81"/>
    <w:rsid w:val="005051DA"/>
    <w:rsid w:val="005055D4"/>
    <w:rsid w:val="00505792"/>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4E02"/>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C8B"/>
    <w:rsid w:val="00563FD2"/>
    <w:rsid w:val="00564101"/>
    <w:rsid w:val="0056434D"/>
    <w:rsid w:val="00564597"/>
    <w:rsid w:val="00564EB9"/>
    <w:rsid w:val="005651DA"/>
    <w:rsid w:val="0056527A"/>
    <w:rsid w:val="0056592D"/>
    <w:rsid w:val="00565A84"/>
    <w:rsid w:val="00565E7F"/>
    <w:rsid w:val="005661E0"/>
    <w:rsid w:val="00566BCA"/>
    <w:rsid w:val="00566C24"/>
    <w:rsid w:val="00567191"/>
    <w:rsid w:val="0056719E"/>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1E3"/>
    <w:rsid w:val="005A1242"/>
    <w:rsid w:val="005A14AD"/>
    <w:rsid w:val="005A18F9"/>
    <w:rsid w:val="005A1AA7"/>
    <w:rsid w:val="005A1AC6"/>
    <w:rsid w:val="005A1BAF"/>
    <w:rsid w:val="005A1C03"/>
    <w:rsid w:val="005A1CC6"/>
    <w:rsid w:val="005A1F4E"/>
    <w:rsid w:val="005A2229"/>
    <w:rsid w:val="005A23BE"/>
    <w:rsid w:val="005A2490"/>
    <w:rsid w:val="005A2BD2"/>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5A9"/>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1DA"/>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1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2CE1"/>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161"/>
    <w:rsid w:val="0060144E"/>
    <w:rsid w:val="00601BE3"/>
    <w:rsid w:val="00601CE4"/>
    <w:rsid w:val="00601FCD"/>
    <w:rsid w:val="00602354"/>
    <w:rsid w:val="0060254B"/>
    <w:rsid w:val="0060268D"/>
    <w:rsid w:val="006027D5"/>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B00"/>
    <w:rsid w:val="00646F66"/>
    <w:rsid w:val="00646F76"/>
    <w:rsid w:val="006475FF"/>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2D4B"/>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1E"/>
    <w:rsid w:val="00655AA3"/>
    <w:rsid w:val="006561FF"/>
    <w:rsid w:val="00656461"/>
    <w:rsid w:val="0065663C"/>
    <w:rsid w:val="00656936"/>
    <w:rsid w:val="00656BB0"/>
    <w:rsid w:val="00656D6F"/>
    <w:rsid w:val="00657005"/>
    <w:rsid w:val="006572FB"/>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D24"/>
    <w:rsid w:val="00675ECB"/>
    <w:rsid w:val="006762CA"/>
    <w:rsid w:val="0067649C"/>
    <w:rsid w:val="0067652C"/>
    <w:rsid w:val="00676615"/>
    <w:rsid w:val="006767B8"/>
    <w:rsid w:val="00676AC5"/>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DFA"/>
    <w:rsid w:val="00684F14"/>
    <w:rsid w:val="00685304"/>
    <w:rsid w:val="006853FF"/>
    <w:rsid w:val="00685725"/>
    <w:rsid w:val="00685834"/>
    <w:rsid w:val="00685C86"/>
    <w:rsid w:val="00685D3B"/>
    <w:rsid w:val="00685DB7"/>
    <w:rsid w:val="00685DD0"/>
    <w:rsid w:val="00685E34"/>
    <w:rsid w:val="0068623E"/>
    <w:rsid w:val="00686366"/>
    <w:rsid w:val="0068653A"/>
    <w:rsid w:val="006869A4"/>
    <w:rsid w:val="00686A14"/>
    <w:rsid w:val="00686FAD"/>
    <w:rsid w:val="0068721F"/>
    <w:rsid w:val="0068787A"/>
    <w:rsid w:val="006878B2"/>
    <w:rsid w:val="00687A10"/>
    <w:rsid w:val="006903E2"/>
    <w:rsid w:val="0069081A"/>
    <w:rsid w:val="00690D12"/>
    <w:rsid w:val="00690E30"/>
    <w:rsid w:val="00690E39"/>
    <w:rsid w:val="00690F0E"/>
    <w:rsid w:val="006910DC"/>
    <w:rsid w:val="00691382"/>
    <w:rsid w:val="006914C2"/>
    <w:rsid w:val="0069165A"/>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6C6"/>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3227"/>
    <w:rsid w:val="006A3396"/>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6F87"/>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4FA6"/>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0B"/>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09"/>
    <w:rsid w:val="006D2D16"/>
    <w:rsid w:val="006D3014"/>
    <w:rsid w:val="006D30A8"/>
    <w:rsid w:val="006D31AF"/>
    <w:rsid w:val="006D31DD"/>
    <w:rsid w:val="006D3344"/>
    <w:rsid w:val="006D3395"/>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8F8"/>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437"/>
    <w:rsid w:val="006E1469"/>
    <w:rsid w:val="006E176F"/>
    <w:rsid w:val="006E1A01"/>
    <w:rsid w:val="006E1A68"/>
    <w:rsid w:val="006E1C34"/>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99A"/>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179D9"/>
    <w:rsid w:val="007202D3"/>
    <w:rsid w:val="00720759"/>
    <w:rsid w:val="00720A0C"/>
    <w:rsid w:val="00720A7C"/>
    <w:rsid w:val="00720B1E"/>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73EC"/>
    <w:rsid w:val="007273FE"/>
    <w:rsid w:val="00727615"/>
    <w:rsid w:val="007279F1"/>
    <w:rsid w:val="00727A88"/>
    <w:rsid w:val="00727C99"/>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53"/>
    <w:rsid w:val="007331B9"/>
    <w:rsid w:val="00733858"/>
    <w:rsid w:val="00733A80"/>
    <w:rsid w:val="00733C56"/>
    <w:rsid w:val="00733EBF"/>
    <w:rsid w:val="00734702"/>
    <w:rsid w:val="0073487C"/>
    <w:rsid w:val="0073497A"/>
    <w:rsid w:val="007350F7"/>
    <w:rsid w:val="007351F6"/>
    <w:rsid w:val="0073532A"/>
    <w:rsid w:val="0073557E"/>
    <w:rsid w:val="007359BD"/>
    <w:rsid w:val="00735BDD"/>
    <w:rsid w:val="00735E35"/>
    <w:rsid w:val="0073637C"/>
    <w:rsid w:val="00736886"/>
    <w:rsid w:val="007368E4"/>
    <w:rsid w:val="007368F8"/>
    <w:rsid w:val="00736D7B"/>
    <w:rsid w:val="007371B6"/>
    <w:rsid w:val="00737307"/>
    <w:rsid w:val="0073739A"/>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542"/>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76C"/>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B56"/>
    <w:rsid w:val="00781B9A"/>
    <w:rsid w:val="00781BC7"/>
    <w:rsid w:val="00781DAD"/>
    <w:rsid w:val="00782415"/>
    <w:rsid w:val="0078243D"/>
    <w:rsid w:val="00782A0C"/>
    <w:rsid w:val="00782A48"/>
    <w:rsid w:val="00782D8A"/>
    <w:rsid w:val="00782E3E"/>
    <w:rsid w:val="00782FBA"/>
    <w:rsid w:val="007833C3"/>
    <w:rsid w:val="007837BE"/>
    <w:rsid w:val="0078380D"/>
    <w:rsid w:val="00783B65"/>
    <w:rsid w:val="00784112"/>
    <w:rsid w:val="007842FE"/>
    <w:rsid w:val="0078440C"/>
    <w:rsid w:val="00784526"/>
    <w:rsid w:val="007846AD"/>
    <w:rsid w:val="00784702"/>
    <w:rsid w:val="0078497C"/>
    <w:rsid w:val="00784C31"/>
    <w:rsid w:val="00784EA1"/>
    <w:rsid w:val="00784ECF"/>
    <w:rsid w:val="00784FC7"/>
    <w:rsid w:val="00785331"/>
    <w:rsid w:val="007859E1"/>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3D"/>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8A1"/>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46F"/>
    <w:rsid w:val="007B1648"/>
    <w:rsid w:val="007B1DA7"/>
    <w:rsid w:val="007B1F9A"/>
    <w:rsid w:val="007B2074"/>
    <w:rsid w:val="007B20E6"/>
    <w:rsid w:val="007B2321"/>
    <w:rsid w:val="007B2546"/>
    <w:rsid w:val="007B2638"/>
    <w:rsid w:val="007B2BB1"/>
    <w:rsid w:val="007B2C43"/>
    <w:rsid w:val="007B2D21"/>
    <w:rsid w:val="007B3476"/>
    <w:rsid w:val="007B3711"/>
    <w:rsid w:val="007B38BA"/>
    <w:rsid w:val="007B3F2D"/>
    <w:rsid w:val="007B42BB"/>
    <w:rsid w:val="007B448A"/>
    <w:rsid w:val="007B44DC"/>
    <w:rsid w:val="007B4543"/>
    <w:rsid w:val="007B4547"/>
    <w:rsid w:val="007B4880"/>
    <w:rsid w:val="007B4883"/>
    <w:rsid w:val="007B4937"/>
    <w:rsid w:val="007B4D3D"/>
    <w:rsid w:val="007B52A1"/>
    <w:rsid w:val="007B52AA"/>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373"/>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643"/>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07"/>
    <w:rsid w:val="007E398D"/>
    <w:rsid w:val="007E41C5"/>
    <w:rsid w:val="007E42F2"/>
    <w:rsid w:val="007E435B"/>
    <w:rsid w:val="007E4609"/>
    <w:rsid w:val="007E4803"/>
    <w:rsid w:val="007E48CD"/>
    <w:rsid w:val="007E48E4"/>
    <w:rsid w:val="007E4FCD"/>
    <w:rsid w:val="007E5157"/>
    <w:rsid w:val="007E531F"/>
    <w:rsid w:val="007E5634"/>
    <w:rsid w:val="007E5D16"/>
    <w:rsid w:val="007E5DD8"/>
    <w:rsid w:val="007E5FFD"/>
    <w:rsid w:val="007E6239"/>
    <w:rsid w:val="007E6451"/>
    <w:rsid w:val="007E6452"/>
    <w:rsid w:val="007E66F7"/>
    <w:rsid w:val="007E6735"/>
    <w:rsid w:val="007E67F4"/>
    <w:rsid w:val="007E6E4C"/>
    <w:rsid w:val="007E6F99"/>
    <w:rsid w:val="007E717B"/>
    <w:rsid w:val="007E732E"/>
    <w:rsid w:val="007E741E"/>
    <w:rsid w:val="007E7A60"/>
    <w:rsid w:val="007E7B2B"/>
    <w:rsid w:val="007E7E6F"/>
    <w:rsid w:val="007E7F2A"/>
    <w:rsid w:val="007E7FC4"/>
    <w:rsid w:val="007F01B6"/>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65F"/>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73F"/>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063"/>
    <w:rsid w:val="0081320A"/>
    <w:rsid w:val="00813297"/>
    <w:rsid w:val="00813672"/>
    <w:rsid w:val="00813CE0"/>
    <w:rsid w:val="00813D2B"/>
    <w:rsid w:val="00814072"/>
    <w:rsid w:val="0081413B"/>
    <w:rsid w:val="008142CD"/>
    <w:rsid w:val="0081433F"/>
    <w:rsid w:val="008144DC"/>
    <w:rsid w:val="008144EA"/>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830"/>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AE7"/>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18E"/>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8CB"/>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861"/>
    <w:rsid w:val="00883B7D"/>
    <w:rsid w:val="00883ED6"/>
    <w:rsid w:val="00884255"/>
    <w:rsid w:val="0088425B"/>
    <w:rsid w:val="0088481D"/>
    <w:rsid w:val="00884AD8"/>
    <w:rsid w:val="00884CDF"/>
    <w:rsid w:val="0088550B"/>
    <w:rsid w:val="00885517"/>
    <w:rsid w:val="0088579F"/>
    <w:rsid w:val="00885959"/>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9F"/>
    <w:rsid w:val="00890FBE"/>
    <w:rsid w:val="008915E1"/>
    <w:rsid w:val="00891ECA"/>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B7"/>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F"/>
    <w:rsid w:val="008B07C2"/>
    <w:rsid w:val="008B08DD"/>
    <w:rsid w:val="008B097E"/>
    <w:rsid w:val="008B0CD0"/>
    <w:rsid w:val="008B0D15"/>
    <w:rsid w:val="008B0E52"/>
    <w:rsid w:val="008B0F4C"/>
    <w:rsid w:val="008B0F9B"/>
    <w:rsid w:val="008B130E"/>
    <w:rsid w:val="008B1651"/>
    <w:rsid w:val="008B175A"/>
    <w:rsid w:val="008B182D"/>
    <w:rsid w:val="008B18CE"/>
    <w:rsid w:val="008B2052"/>
    <w:rsid w:val="008B21F5"/>
    <w:rsid w:val="008B23D6"/>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0D7A"/>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028"/>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C92"/>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B9"/>
    <w:rsid w:val="008F06E5"/>
    <w:rsid w:val="008F0BA6"/>
    <w:rsid w:val="008F0FC8"/>
    <w:rsid w:val="008F1208"/>
    <w:rsid w:val="008F1239"/>
    <w:rsid w:val="008F1785"/>
    <w:rsid w:val="008F1A1A"/>
    <w:rsid w:val="008F1CF8"/>
    <w:rsid w:val="008F1E09"/>
    <w:rsid w:val="008F2065"/>
    <w:rsid w:val="008F2201"/>
    <w:rsid w:val="008F22E6"/>
    <w:rsid w:val="008F24F8"/>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D94"/>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3B"/>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C90"/>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223"/>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5B7"/>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1BE"/>
    <w:rsid w:val="0099531F"/>
    <w:rsid w:val="00995360"/>
    <w:rsid w:val="009954AD"/>
    <w:rsid w:val="00995D73"/>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33D"/>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2AE"/>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303"/>
    <w:rsid w:val="009B5821"/>
    <w:rsid w:val="009B584A"/>
    <w:rsid w:val="009B6685"/>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1F2"/>
    <w:rsid w:val="009C3D88"/>
    <w:rsid w:val="009C3E22"/>
    <w:rsid w:val="009C3F2B"/>
    <w:rsid w:val="009C3F8F"/>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EC6"/>
    <w:rsid w:val="009E4FCC"/>
    <w:rsid w:val="009E5539"/>
    <w:rsid w:val="009E5579"/>
    <w:rsid w:val="009E5656"/>
    <w:rsid w:val="009E59C0"/>
    <w:rsid w:val="009E5AB4"/>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7FD"/>
    <w:rsid w:val="00A12929"/>
    <w:rsid w:val="00A12A73"/>
    <w:rsid w:val="00A12BEE"/>
    <w:rsid w:val="00A12CA6"/>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DBF"/>
    <w:rsid w:val="00A15E02"/>
    <w:rsid w:val="00A15F2F"/>
    <w:rsid w:val="00A15F65"/>
    <w:rsid w:val="00A16150"/>
    <w:rsid w:val="00A1636F"/>
    <w:rsid w:val="00A163A7"/>
    <w:rsid w:val="00A164A9"/>
    <w:rsid w:val="00A16510"/>
    <w:rsid w:val="00A1652A"/>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0E7A"/>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845"/>
    <w:rsid w:val="00A23919"/>
    <w:rsid w:val="00A23921"/>
    <w:rsid w:val="00A23B90"/>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15"/>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A66"/>
    <w:rsid w:val="00A33B55"/>
    <w:rsid w:val="00A33C3B"/>
    <w:rsid w:val="00A33FAF"/>
    <w:rsid w:val="00A3414C"/>
    <w:rsid w:val="00A341E3"/>
    <w:rsid w:val="00A34685"/>
    <w:rsid w:val="00A3489E"/>
    <w:rsid w:val="00A34DA0"/>
    <w:rsid w:val="00A3582E"/>
    <w:rsid w:val="00A35A0B"/>
    <w:rsid w:val="00A35BD0"/>
    <w:rsid w:val="00A35FAC"/>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0D4"/>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C6"/>
    <w:rsid w:val="00A46AE4"/>
    <w:rsid w:val="00A46FAD"/>
    <w:rsid w:val="00A47B4B"/>
    <w:rsid w:val="00A47B6E"/>
    <w:rsid w:val="00A5027A"/>
    <w:rsid w:val="00A5044D"/>
    <w:rsid w:val="00A50B00"/>
    <w:rsid w:val="00A50D49"/>
    <w:rsid w:val="00A50FD5"/>
    <w:rsid w:val="00A511FB"/>
    <w:rsid w:val="00A513FC"/>
    <w:rsid w:val="00A5141B"/>
    <w:rsid w:val="00A514EB"/>
    <w:rsid w:val="00A516E5"/>
    <w:rsid w:val="00A51A53"/>
    <w:rsid w:val="00A51BF9"/>
    <w:rsid w:val="00A51C4B"/>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0F1D"/>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4A"/>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0DF"/>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5FA"/>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1CD"/>
    <w:rsid w:val="00A922E1"/>
    <w:rsid w:val="00A92457"/>
    <w:rsid w:val="00A927EE"/>
    <w:rsid w:val="00A92B81"/>
    <w:rsid w:val="00A9348D"/>
    <w:rsid w:val="00A934DD"/>
    <w:rsid w:val="00A934FE"/>
    <w:rsid w:val="00A9368B"/>
    <w:rsid w:val="00A937BA"/>
    <w:rsid w:val="00A93800"/>
    <w:rsid w:val="00A938E5"/>
    <w:rsid w:val="00A93942"/>
    <w:rsid w:val="00A93AEE"/>
    <w:rsid w:val="00A93B74"/>
    <w:rsid w:val="00A93BDA"/>
    <w:rsid w:val="00A93C08"/>
    <w:rsid w:val="00A93D9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E"/>
    <w:rsid w:val="00A9727C"/>
    <w:rsid w:val="00A97666"/>
    <w:rsid w:val="00A976DE"/>
    <w:rsid w:val="00A97B8C"/>
    <w:rsid w:val="00A97DBD"/>
    <w:rsid w:val="00A97EF9"/>
    <w:rsid w:val="00A97F65"/>
    <w:rsid w:val="00AA0003"/>
    <w:rsid w:val="00AA00D5"/>
    <w:rsid w:val="00AA0D99"/>
    <w:rsid w:val="00AA0D9A"/>
    <w:rsid w:val="00AA0E05"/>
    <w:rsid w:val="00AA0FC8"/>
    <w:rsid w:val="00AA1264"/>
    <w:rsid w:val="00AA147A"/>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4F93"/>
    <w:rsid w:val="00AA5196"/>
    <w:rsid w:val="00AA5584"/>
    <w:rsid w:val="00AA576F"/>
    <w:rsid w:val="00AA57B8"/>
    <w:rsid w:val="00AA6026"/>
    <w:rsid w:val="00AA6206"/>
    <w:rsid w:val="00AA630A"/>
    <w:rsid w:val="00AA6353"/>
    <w:rsid w:val="00AA69A9"/>
    <w:rsid w:val="00AA69EF"/>
    <w:rsid w:val="00AA6CA0"/>
    <w:rsid w:val="00AA6EF0"/>
    <w:rsid w:val="00AA6F21"/>
    <w:rsid w:val="00AA6F9A"/>
    <w:rsid w:val="00AA7C4F"/>
    <w:rsid w:val="00AB001C"/>
    <w:rsid w:val="00AB0189"/>
    <w:rsid w:val="00AB02C8"/>
    <w:rsid w:val="00AB03ED"/>
    <w:rsid w:val="00AB04A7"/>
    <w:rsid w:val="00AB0579"/>
    <w:rsid w:val="00AB05BC"/>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66B"/>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3E6C"/>
    <w:rsid w:val="00AC43B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2C"/>
    <w:rsid w:val="00AC7E31"/>
    <w:rsid w:val="00AD070F"/>
    <w:rsid w:val="00AD0C17"/>
    <w:rsid w:val="00AD0D23"/>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5D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5F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5B3"/>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32C"/>
    <w:rsid w:val="00B0057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384"/>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0"/>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169"/>
    <w:rsid w:val="00B33452"/>
    <w:rsid w:val="00B336D8"/>
    <w:rsid w:val="00B338CE"/>
    <w:rsid w:val="00B3396B"/>
    <w:rsid w:val="00B33BEE"/>
    <w:rsid w:val="00B33F7C"/>
    <w:rsid w:val="00B34390"/>
    <w:rsid w:val="00B3442C"/>
    <w:rsid w:val="00B34559"/>
    <w:rsid w:val="00B346C4"/>
    <w:rsid w:val="00B348B8"/>
    <w:rsid w:val="00B34B2D"/>
    <w:rsid w:val="00B35353"/>
    <w:rsid w:val="00B3539A"/>
    <w:rsid w:val="00B354CD"/>
    <w:rsid w:val="00B35866"/>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FB2"/>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5BC"/>
    <w:rsid w:val="00B5370C"/>
    <w:rsid w:val="00B538FF"/>
    <w:rsid w:val="00B53A2C"/>
    <w:rsid w:val="00B53EF5"/>
    <w:rsid w:val="00B542BA"/>
    <w:rsid w:val="00B5436E"/>
    <w:rsid w:val="00B54797"/>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66"/>
    <w:rsid w:val="00B77B7F"/>
    <w:rsid w:val="00B77C6A"/>
    <w:rsid w:val="00B77D8A"/>
    <w:rsid w:val="00B80529"/>
    <w:rsid w:val="00B8053A"/>
    <w:rsid w:val="00B8069D"/>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7E6"/>
    <w:rsid w:val="00B97BAB"/>
    <w:rsid w:val="00B97CF9"/>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9CE"/>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72D"/>
    <w:rsid w:val="00BA7950"/>
    <w:rsid w:val="00BA7AF7"/>
    <w:rsid w:val="00BA7B8F"/>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E87"/>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9C2"/>
    <w:rsid w:val="00BC0AE6"/>
    <w:rsid w:val="00BC1605"/>
    <w:rsid w:val="00BC16BF"/>
    <w:rsid w:val="00BC17BB"/>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355"/>
    <w:rsid w:val="00BD4A64"/>
    <w:rsid w:val="00BD4C30"/>
    <w:rsid w:val="00BD4D2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D0C"/>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C6"/>
    <w:rsid w:val="00BE5813"/>
    <w:rsid w:val="00BE58E7"/>
    <w:rsid w:val="00BE5A76"/>
    <w:rsid w:val="00BE5C7E"/>
    <w:rsid w:val="00BE5CD9"/>
    <w:rsid w:val="00BE620C"/>
    <w:rsid w:val="00BE637C"/>
    <w:rsid w:val="00BE65B3"/>
    <w:rsid w:val="00BE672B"/>
    <w:rsid w:val="00BE68B9"/>
    <w:rsid w:val="00BE7265"/>
    <w:rsid w:val="00BE72EF"/>
    <w:rsid w:val="00BE74D1"/>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21C"/>
    <w:rsid w:val="00C03B7B"/>
    <w:rsid w:val="00C03C30"/>
    <w:rsid w:val="00C04339"/>
    <w:rsid w:val="00C04C68"/>
    <w:rsid w:val="00C04C6C"/>
    <w:rsid w:val="00C04DE2"/>
    <w:rsid w:val="00C0515B"/>
    <w:rsid w:val="00C05395"/>
    <w:rsid w:val="00C057E0"/>
    <w:rsid w:val="00C05863"/>
    <w:rsid w:val="00C059F9"/>
    <w:rsid w:val="00C05C20"/>
    <w:rsid w:val="00C05D67"/>
    <w:rsid w:val="00C06031"/>
    <w:rsid w:val="00C06066"/>
    <w:rsid w:val="00C06405"/>
    <w:rsid w:val="00C0648A"/>
    <w:rsid w:val="00C067A4"/>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D5"/>
    <w:rsid w:val="00C20EE7"/>
    <w:rsid w:val="00C20F2A"/>
    <w:rsid w:val="00C20F7B"/>
    <w:rsid w:val="00C2136B"/>
    <w:rsid w:val="00C217D8"/>
    <w:rsid w:val="00C21A8D"/>
    <w:rsid w:val="00C21B75"/>
    <w:rsid w:val="00C21DE4"/>
    <w:rsid w:val="00C21FC6"/>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7"/>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CAA"/>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9CD"/>
    <w:rsid w:val="00C61B5A"/>
    <w:rsid w:val="00C61D30"/>
    <w:rsid w:val="00C61DD9"/>
    <w:rsid w:val="00C61E03"/>
    <w:rsid w:val="00C61EA9"/>
    <w:rsid w:val="00C61EE5"/>
    <w:rsid w:val="00C62003"/>
    <w:rsid w:val="00C62027"/>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F7"/>
    <w:rsid w:val="00C64849"/>
    <w:rsid w:val="00C64EEE"/>
    <w:rsid w:val="00C64FFA"/>
    <w:rsid w:val="00C6560B"/>
    <w:rsid w:val="00C6560D"/>
    <w:rsid w:val="00C65A91"/>
    <w:rsid w:val="00C65ADD"/>
    <w:rsid w:val="00C65CAA"/>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74"/>
    <w:rsid w:val="00C712F9"/>
    <w:rsid w:val="00C71327"/>
    <w:rsid w:val="00C713A1"/>
    <w:rsid w:val="00C71468"/>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882"/>
    <w:rsid w:val="00C7799E"/>
    <w:rsid w:val="00C80441"/>
    <w:rsid w:val="00C80490"/>
    <w:rsid w:val="00C80547"/>
    <w:rsid w:val="00C80A0C"/>
    <w:rsid w:val="00C80A45"/>
    <w:rsid w:val="00C80DB5"/>
    <w:rsid w:val="00C818BE"/>
    <w:rsid w:val="00C8198E"/>
    <w:rsid w:val="00C819C2"/>
    <w:rsid w:val="00C81B30"/>
    <w:rsid w:val="00C8220B"/>
    <w:rsid w:val="00C82387"/>
    <w:rsid w:val="00C823D0"/>
    <w:rsid w:val="00C828F7"/>
    <w:rsid w:val="00C8290C"/>
    <w:rsid w:val="00C82AEC"/>
    <w:rsid w:val="00C83012"/>
    <w:rsid w:val="00C831FC"/>
    <w:rsid w:val="00C832DC"/>
    <w:rsid w:val="00C8395C"/>
    <w:rsid w:val="00C83D50"/>
    <w:rsid w:val="00C840E0"/>
    <w:rsid w:val="00C84231"/>
    <w:rsid w:val="00C843C4"/>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0E2"/>
    <w:rsid w:val="00C86379"/>
    <w:rsid w:val="00C864DB"/>
    <w:rsid w:val="00C8669B"/>
    <w:rsid w:val="00C86CA2"/>
    <w:rsid w:val="00C86D9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8C9"/>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5FFF"/>
    <w:rsid w:val="00C9633F"/>
    <w:rsid w:val="00C963E1"/>
    <w:rsid w:val="00C965AD"/>
    <w:rsid w:val="00C96A24"/>
    <w:rsid w:val="00C96D37"/>
    <w:rsid w:val="00C96D71"/>
    <w:rsid w:val="00C96F89"/>
    <w:rsid w:val="00C96FE0"/>
    <w:rsid w:val="00C9730E"/>
    <w:rsid w:val="00C97572"/>
    <w:rsid w:val="00C97671"/>
    <w:rsid w:val="00C9785E"/>
    <w:rsid w:val="00C97AF1"/>
    <w:rsid w:val="00C97B89"/>
    <w:rsid w:val="00C97BC8"/>
    <w:rsid w:val="00C97C40"/>
    <w:rsid w:val="00C97D77"/>
    <w:rsid w:val="00C97D8E"/>
    <w:rsid w:val="00CA09AA"/>
    <w:rsid w:val="00CA0AA8"/>
    <w:rsid w:val="00CA0FCC"/>
    <w:rsid w:val="00CA100B"/>
    <w:rsid w:val="00CA114D"/>
    <w:rsid w:val="00CA1225"/>
    <w:rsid w:val="00CA16E1"/>
    <w:rsid w:val="00CA18D2"/>
    <w:rsid w:val="00CA2480"/>
    <w:rsid w:val="00CA267C"/>
    <w:rsid w:val="00CA2694"/>
    <w:rsid w:val="00CA283D"/>
    <w:rsid w:val="00CA28F8"/>
    <w:rsid w:val="00CA2919"/>
    <w:rsid w:val="00CA292A"/>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0DF"/>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A20"/>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4B7"/>
    <w:rsid w:val="00CB74FA"/>
    <w:rsid w:val="00CB7648"/>
    <w:rsid w:val="00CB79A4"/>
    <w:rsid w:val="00CB7B6B"/>
    <w:rsid w:val="00CB7CDC"/>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35"/>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DDF"/>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47"/>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EA4"/>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4D"/>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05B"/>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6C13"/>
    <w:rsid w:val="00D17550"/>
    <w:rsid w:val="00D17869"/>
    <w:rsid w:val="00D1792B"/>
    <w:rsid w:val="00D17BAF"/>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688"/>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7E2"/>
    <w:rsid w:val="00D56810"/>
    <w:rsid w:val="00D56993"/>
    <w:rsid w:val="00D56B7D"/>
    <w:rsid w:val="00D56C2C"/>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EB0"/>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772CE"/>
    <w:rsid w:val="00D800A1"/>
    <w:rsid w:val="00D8036A"/>
    <w:rsid w:val="00D8064A"/>
    <w:rsid w:val="00D8076A"/>
    <w:rsid w:val="00D80AB8"/>
    <w:rsid w:val="00D80C93"/>
    <w:rsid w:val="00D80CCB"/>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EC7"/>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6A"/>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AD8"/>
    <w:rsid w:val="00DC1B4C"/>
    <w:rsid w:val="00DC1FCC"/>
    <w:rsid w:val="00DC22B7"/>
    <w:rsid w:val="00DC237E"/>
    <w:rsid w:val="00DC240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686"/>
    <w:rsid w:val="00DC588E"/>
    <w:rsid w:val="00DC5DBA"/>
    <w:rsid w:val="00DC5E7A"/>
    <w:rsid w:val="00DC5FAB"/>
    <w:rsid w:val="00DC6035"/>
    <w:rsid w:val="00DC63B2"/>
    <w:rsid w:val="00DC65D8"/>
    <w:rsid w:val="00DC67FB"/>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6C"/>
    <w:rsid w:val="00DF6A83"/>
    <w:rsid w:val="00DF6D26"/>
    <w:rsid w:val="00DF6E01"/>
    <w:rsid w:val="00DF6F67"/>
    <w:rsid w:val="00DF6FBC"/>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9FF"/>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18C"/>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B1"/>
    <w:rsid w:val="00E450D8"/>
    <w:rsid w:val="00E452D0"/>
    <w:rsid w:val="00E45994"/>
    <w:rsid w:val="00E45A9D"/>
    <w:rsid w:val="00E45D9B"/>
    <w:rsid w:val="00E45F03"/>
    <w:rsid w:val="00E460A1"/>
    <w:rsid w:val="00E46288"/>
    <w:rsid w:val="00E46A87"/>
    <w:rsid w:val="00E46CC9"/>
    <w:rsid w:val="00E47073"/>
    <w:rsid w:val="00E475B1"/>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507"/>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519"/>
    <w:rsid w:val="00E61909"/>
    <w:rsid w:val="00E61A55"/>
    <w:rsid w:val="00E61A65"/>
    <w:rsid w:val="00E61DAC"/>
    <w:rsid w:val="00E61F86"/>
    <w:rsid w:val="00E61FB8"/>
    <w:rsid w:val="00E621A5"/>
    <w:rsid w:val="00E62AF2"/>
    <w:rsid w:val="00E62C6B"/>
    <w:rsid w:val="00E62DDA"/>
    <w:rsid w:val="00E630F7"/>
    <w:rsid w:val="00E6324D"/>
    <w:rsid w:val="00E63889"/>
    <w:rsid w:val="00E638B7"/>
    <w:rsid w:val="00E63A8C"/>
    <w:rsid w:val="00E63E5E"/>
    <w:rsid w:val="00E63E68"/>
    <w:rsid w:val="00E63F01"/>
    <w:rsid w:val="00E641A7"/>
    <w:rsid w:val="00E64294"/>
    <w:rsid w:val="00E643D0"/>
    <w:rsid w:val="00E64675"/>
    <w:rsid w:val="00E64763"/>
    <w:rsid w:val="00E647DC"/>
    <w:rsid w:val="00E647F1"/>
    <w:rsid w:val="00E6484F"/>
    <w:rsid w:val="00E64B4F"/>
    <w:rsid w:val="00E6504D"/>
    <w:rsid w:val="00E6527A"/>
    <w:rsid w:val="00E655F2"/>
    <w:rsid w:val="00E65A35"/>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898"/>
    <w:rsid w:val="00EA193A"/>
    <w:rsid w:val="00EA1B4A"/>
    <w:rsid w:val="00EA1CC1"/>
    <w:rsid w:val="00EA1D6A"/>
    <w:rsid w:val="00EA1F23"/>
    <w:rsid w:val="00EA1FCD"/>
    <w:rsid w:val="00EA2271"/>
    <w:rsid w:val="00EA2585"/>
    <w:rsid w:val="00EA2598"/>
    <w:rsid w:val="00EA25A9"/>
    <w:rsid w:val="00EA26F1"/>
    <w:rsid w:val="00EA2730"/>
    <w:rsid w:val="00EA2E84"/>
    <w:rsid w:val="00EA32C6"/>
    <w:rsid w:val="00EA3641"/>
    <w:rsid w:val="00EA3674"/>
    <w:rsid w:val="00EA36FD"/>
    <w:rsid w:val="00EA3D56"/>
    <w:rsid w:val="00EA3D67"/>
    <w:rsid w:val="00EA3DB9"/>
    <w:rsid w:val="00EA3EAA"/>
    <w:rsid w:val="00EA426F"/>
    <w:rsid w:val="00EA4443"/>
    <w:rsid w:val="00EA449A"/>
    <w:rsid w:val="00EA45F7"/>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1D34"/>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4F"/>
    <w:rsid w:val="00EC037A"/>
    <w:rsid w:val="00EC0427"/>
    <w:rsid w:val="00EC05B8"/>
    <w:rsid w:val="00EC06DE"/>
    <w:rsid w:val="00EC07F3"/>
    <w:rsid w:val="00EC0AB7"/>
    <w:rsid w:val="00EC0AEE"/>
    <w:rsid w:val="00EC0C51"/>
    <w:rsid w:val="00EC114F"/>
    <w:rsid w:val="00EC11FA"/>
    <w:rsid w:val="00EC183D"/>
    <w:rsid w:val="00EC1974"/>
    <w:rsid w:val="00EC1D5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100"/>
    <w:rsid w:val="00ED6567"/>
    <w:rsid w:val="00ED65AD"/>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AD"/>
    <w:rsid w:val="00EF57F7"/>
    <w:rsid w:val="00EF5861"/>
    <w:rsid w:val="00EF5873"/>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72A"/>
    <w:rsid w:val="00F037EF"/>
    <w:rsid w:val="00F0388F"/>
    <w:rsid w:val="00F03891"/>
    <w:rsid w:val="00F03A33"/>
    <w:rsid w:val="00F042DB"/>
    <w:rsid w:val="00F04576"/>
    <w:rsid w:val="00F046FD"/>
    <w:rsid w:val="00F04D51"/>
    <w:rsid w:val="00F056AB"/>
    <w:rsid w:val="00F0585D"/>
    <w:rsid w:val="00F05EED"/>
    <w:rsid w:val="00F06F02"/>
    <w:rsid w:val="00F07187"/>
    <w:rsid w:val="00F071DB"/>
    <w:rsid w:val="00F07A95"/>
    <w:rsid w:val="00F07D0F"/>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4CD"/>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6E64"/>
    <w:rsid w:val="00F170CE"/>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D27"/>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2A8"/>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2F33"/>
    <w:rsid w:val="00F43022"/>
    <w:rsid w:val="00F4353A"/>
    <w:rsid w:val="00F437FF"/>
    <w:rsid w:val="00F439F0"/>
    <w:rsid w:val="00F4454C"/>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21"/>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8A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410"/>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5BB"/>
    <w:rsid w:val="00F837DD"/>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09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58"/>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6E4"/>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2F84"/>
    <w:rsid w:val="00FC337D"/>
    <w:rsid w:val="00FC34A1"/>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4E"/>
    <w:rsid w:val="00FC4F76"/>
    <w:rsid w:val="00FC545C"/>
    <w:rsid w:val="00FC553E"/>
    <w:rsid w:val="00FC56D8"/>
    <w:rsid w:val="00FC65A0"/>
    <w:rsid w:val="00FC6924"/>
    <w:rsid w:val="00FC6B41"/>
    <w:rsid w:val="00FC6D8C"/>
    <w:rsid w:val="00FC7505"/>
    <w:rsid w:val="00FC791E"/>
    <w:rsid w:val="00FC7F93"/>
    <w:rsid w:val="00FD04AA"/>
    <w:rsid w:val="00FD0857"/>
    <w:rsid w:val="00FD10D2"/>
    <w:rsid w:val="00FD142D"/>
    <w:rsid w:val="00FD16F9"/>
    <w:rsid w:val="00FD17BA"/>
    <w:rsid w:val="00FD1932"/>
    <w:rsid w:val="00FD235B"/>
    <w:rsid w:val="00FD2373"/>
    <w:rsid w:val="00FD2537"/>
    <w:rsid w:val="00FD2804"/>
    <w:rsid w:val="00FD282A"/>
    <w:rsid w:val="00FD2A71"/>
    <w:rsid w:val="00FD3124"/>
    <w:rsid w:val="00FD3905"/>
    <w:rsid w:val="00FD3B76"/>
    <w:rsid w:val="00FD40C4"/>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8CE"/>
    <w:rsid w:val="00FF096C"/>
    <w:rsid w:val="00FF0B6A"/>
    <w:rsid w:val="00FF0BBB"/>
    <w:rsid w:val="00FF1455"/>
    <w:rsid w:val="00FF14D0"/>
    <w:rsid w:val="00FF1716"/>
    <w:rsid w:val="00FF1920"/>
    <w:rsid w:val="00FF19A4"/>
    <w:rsid w:val="00FF1ACF"/>
    <w:rsid w:val="00FF1C00"/>
    <w:rsid w:val="00FF1FE5"/>
    <w:rsid w:val="00FF2635"/>
    <w:rsid w:val="00FF281E"/>
    <w:rsid w:val="00FF2A88"/>
    <w:rsid w:val="00FF3058"/>
    <w:rsid w:val="00FF310D"/>
    <w:rsid w:val="00FF317F"/>
    <w:rsid w:val="00FF3682"/>
    <w:rsid w:val="00FF37C5"/>
    <w:rsid w:val="00FF3A12"/>
    <w:rsid w:val="00FF3BB0"/>
    <w:rsid w:val="00FF3CDD"/>
    <w:rsid w:val="00FF3CFC"/>
    <w:rsid w:val="00FF43AF"/>
    <w:rsid w:val="00FF4510"/>
    <w:rsid w:val="00FF48E0"/>
    <w:rsid w:val="00FF4EF6"/>
    <w:rsid w:val="00FF5026"/>
    <w:rsid w:val="00FF5173"/>
    <w:rsid w:val="00FF51D0"/>
    <w:rsid w:val="00FF52CC"/>
    <w:rsid w:val="00FF52E3"/>
    <w:rsid w:val="00FF5356"/>
    <w:rsid w:val="00FF58AB"/>
    <w:rsid w:val="00FF598A"/>
    <w:rsid w:val="00FF5C49"/>
    <w:rsid w:val="00FF5D1A"/>
    <w:rsid w:val="00FF609A"/>
    <w:rsid w:val="00FF63A1"/>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Zchn"/>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uiPriority w:val="99"/>
    <w:qFormat/>
    <w:rsid w:val="00A63872"/>
    <w:pPr>
      <w:ind w:left="851"/>
    </w:pPr>
  </w:style>
  <w:style w:type="paragraph" w:styleId="ListBullet3">
    <w:name w:val="List Bullet 3"/>
    <w:basedOn w:val="ListBullet2"/>
    <w:uiPriority w:val="99"/>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uiPriority w:val="99"/>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uiPriority w:val="99"/>
    <w:qFormat/>
    <w:rsid w:val="00A63872"/>
  </w:style>
  <w:style w:type="paragraph" w:customStyle="1" w:styleId="B5">
    <w:name w:val="B5"/>
    <w:basedOn w:val="List5"/>
    <w:link w:val="B5Char"/>
    <w:uiPriority w:val="99"/>
    <w:qFormat/>
    <w:rsid w:val="00A63872"/>
  </w:style>
  <w:style w:type="paragraph" w:styleId="Footer">
    <w:name w:val="footer"/>
    <w:basedOn w:val="Header"/>
    <w:link w:val="FooterChar"/>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link w:val="table0"/>
    <w:uiPriority w:val="99"/>
    <w:qForma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qFormat/>
    <w:rsid w:val="00A10B48"/>
    <w:rPr>
      <w:b/>
      <w:bCs/>
    </w:rPr>
  </w:style>
  <w:style w:type="paragraph" w:styleId="BalloonText">
    <w:name w:val="Balloon Text"/>
    <w:basedOn w:val="Normal"/>
    <w:link w:val="BalloonTextChar"/>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qFormat/>
    <w:rsid w:val="00184F51"/>
    <w:rPr>
      <w:rFonts w:ascii="Arial" w:hAnsi="Arial"/>
      <w:sz w:val="36"/>
      <w:lang w:val="en-GB" w:eastAsia="en-US"/>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link w:val="Heading2"/>
    <w:uiPriority w:val="9"/>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184F51"/>
    <w:rPr>
      <w:rFonts w:ascii="Arial" w:hAnsi="Arial"/>
      <w:sz w:val="24"/>
      <w:lang w:val="en-GB" w:eastAsia="en-US"/>
    </w:rPr>
  </w:style>
  <w:style w:type="character" w:customStyle="1" w:styleId="Heading5Char">
    <w:name w:val="Heading 5 Char"/>
    <w:link w:val="Heading5"/>
    <w:uiPriority w:val="9"/>
    <w:qFormat/>
    <w:rsid w:val="00184F51"/>
    <w:rPr>
      <w:rFonts w:ascii="Arial" w:hAnsi="Arial"/>
      <w:sz w:val="22"/>
      <w:lang w:val="en-GB" w:eastAsia="en-US"/>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99"/>
    <w:qFormat/>
    <w:rsid w:val="005D609E"/>
    <w:rPr>
      <w:rFonts w:ascii="Cambria" w:eastAsia="Times New Roman" w:hAnsi="Cambria" w:cs="Times New Roman"/>
      <w:sz w:val="24"/>
      <w:szCs w:val="24"/>
      <w:lang w:val="en-GB"/>
    </w:rPr>
  </w:style>
  <w:style w:type="paragraph" w:styleId="Revision">
    <w:name w:val="Revision"/>
    <w:hidden/>
    <w:uiPriority w:val="99"/>
    <w:semiHidden/>
    <w:qFormat/>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qFormat/>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qFormat/>
    <w:rsid w:val="00886879"/>
    <w:pPr>
      <w:numPr>
        <w:numId w:val="4"/>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qFormat/>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qFormat/>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qFormat/>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qFormat/>
    <w:rsid w:val="00BE53BF"/>
    <w:rPr>
      <w:rFonts w:ascii="Calibri" w:eastAsiaTheme="minorHAnsi" w:hAnsi="Calibri" w:cs="Calibri"/>
      <w:sz w:val="22"/>
      <w:szCs w:val="22"/>
    </w:rPr>
  </w:style>
  <w:style w:type="character" w:customStyle="1" w:styleId="EQChar">
    <w:name w:val="EQ Char"/>
    <w:basedOn w:val="DefaultParagraphFont"/>
    <w:link w:val="EQ"/>
    <w:uiPriority w:val="99"/>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uiPriority w:val="9"/>
    <w:qFormat/>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uiPriority w:val="99"/>
    <w:qFormat/>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qFormat/>
    <w:rsid w:val="001661BF"/>
    <w:rPr>
      <w:rFonts w:ascii="Times" w:hAnsi="Times"/>
      <w:szCs w:val="24"/>
      <w:lang w:eastAsia="en-US"/>
    </w:rPr>
  </w:style>
  <w:style w:type="character" w:customStyle="1" w:styleId="xcontentpasted0">
    <w:name w:val="x_contentpasted0"/>
    <w:qFormat/>
    <w:rsid w:val="00D92F44"/>
  </w:style>
  <w:style w:type="character" w:customStyle="1" w:styleId="contentpasted0">
    <w:name w:val="contentpasted0"/>
    <w:qFormat/>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qFormat/>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qFormat/>
    <w:rsid w:val="00606C1E"/>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14F7F"/>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14F7F"/>
    <w:rPr>
      <w:rFonts w:ascii="Arial" w:eastAsia="Batang" w:hAnsi="Arial"/>
      <w:b/>
      <w:bCs/>
      <w:i/>
      <w:iCs/>
      <w:sz w:val="24"/>
      <w:szCs w:val="28"/>
      <w:lang w:val="en-GB" w:eastAsia="x-none"/>
    </w:rPr>
  </w:style>
  <w:style w:type="character" w:customStyle="1" w:styleId="Heading7Char">
    <w:name w:val="Heading 7 Char"/>
    <w:link w:val="Heading7"/>
    <w:uiPriority w:val="9"/>
    <w:qFormat/>
    <w:rsid w:val="00214F7F"/>
    <w:rPr>
      <w:rFonts w:ascii="Arial" w:hAnsi="Arial"/>
      <w:lang w:val="en-GB" w:eastAsia="en-US"/>
    </w:rPr>
  </w:style>
  <w:style w:type="character" w:customStyle="1" w:styleId="Heading8Char">
    <w:name w:val="Heading 8 Char"/>
    <w:link w:val="Heading8"/>
    <w:uiPriority w:val="9"/>
    <w:qFormat/>
    <w:rsid w:val="00214F7F"/>
    <w:rPr>
      <w:rFonts w:ascii="Arial" w:hAnsi="Arial"/>
      <w:sz w:val="36"/>
      <w:lang w:val="en-GB" w:eastAsia="en-US"/>
    </w:rPr>
  </w:style>
  <w:style w:type="character" w:customStyle="1" w:styleId="Heading9Char">
    <w:name w:val="Heading 9 Char"/>
    <w:link w:val="Heading9"/>
    <w:uiPriority w:val="9"/>
    <w:qFormat/>
    <w:rsid w:val="00214F7F"/>
    <w:rPr>
      <w:rFonts w:ascii="Arial" w:hAnsi="Arial"/>
      <w:sz w:val="36"/>
      <w:lang w:val="en-GB" w:eastAsia="en-US"/>
    </w:rPr>
  </w:style>
  <w:style w:type="character" w:customStyle="1" w:styleId="FooterChar">
    <w:name w:val="Footer Char"/>
    <w:link w:val="Footer"/>
    <w:qFormat/>
    <w:rsid w:val="00214F7F"/>
    <w:rPr>
      <w:rFonts w:ascii="Arial" w:hAnsi="Arial"/>
      <w:b/>
      <w:i/>
      <w:noProof/>
      <w:sz w:val="18"/>
      <w:lang w:eastAsia="en-US"/>
    </w:rPr>
  </w:style>
  <w:style w:type="character" w:styleId="FollowedHyperlink">
    <w:name w:val="FollowedHyperlink"/>
    <w:unhideWhenUsed/>
    <w:qFormat/>
    <w:rsid w:val="00214F7F"/>
    <w:rPr>
      <w:color w:val="954F72"/>
      <w:u w:val="single"/>
    </w:rPr>
  </w:style>
  <w:style w:type="character" w:styleId="Emphasis">
    <w:name w:val="Emphasis"/>
    <w:qFormat/>
    <w:rsid w:val="00214F7F"/>
    <w:rPr>
      <w:i/>
      <w:iCs/>
    </w:rPr>
  </w:style>
  <w:style w:type="paragraph" w:customStyle="1" w:styleId="TdocHeading1">
    <w:name w:val="Tdoc_Heading_1"/>
    <w:basedOn w:val="Heading1"/>
    <w:next w:val="BodyText"/>
    <w:autoRedefine/>
    <w:qFormat/>
    <w:rsid w:val="00214F7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14F7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link w:val="FootnoteText"/>
    <w:semiHidden/>
    <w:qFormat/>
    <w:rsid w:val="00214F7F"/>
    <w:rPr>
      <w:rFonts w:ascii="Times New Roman" w:hAnsi="Times New Roman"/>
      <w:sz w:val="16"/>
      <w:lang w:eastAsia="en-US"/>
    </w:rPr>
  </w:style>
  <w:style w:type="character" w:customStyle="1" w:styleId="DocumentMapChar">
    <w:name w:val="Document Map Char"/>
    <w:link w:val="DocumentMap"/>
    <w:semiHidden/>
    <w:qFormat/>
    <w:rsid w:val="00214F7F"/>
    <w:rPr>
      <w:rFonts w:ascii="Tahoma" w:hAnsi="Tahoma"/>
      <w:shd w:val="clear" w:color="auto" w:fill="000080"/>
      <w:lang w:eastAsia="en-US"/>
    </w:rPr>
  </w:style>
  <w:style w:type="paragraph" w:customStyle="1" w:styleId="TdocHeading2">
    <w:name w:val="Tdoc_Heading_2"/>
    <w:basedOn w:val="Normal"/>
    <w:rsid w:val="00214F7F"/>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link w:val="BalloonText"/>
    <w:qFormat/>
    <w:rsid w:val="00214F7F"/>
    <w:rPr>
      <w:rFonts w:ascii="Tahoma" w:hAnsi="Tahoma" w:cs="Tahoma"/>
      <w:sz w:val="16"/>
      <w:szCs w:val="16"/>
      <w:lang w:eastAsia="en-US"/>
    </w:rPr>
  </w:style>
  <w:style w:type="paragraph" w:customStyle="1" w:styleId="h1">
    <w:name w:val="h1"/>
    <w:basedOn w:val="Normal"/>
    <w:rsid w:val="00214F7F"/>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214F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qFormat/>
    <w:rsid w:val="00214F7F"/>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qFormat/>
    <w:rsid w:val="00214F7F"/>
    <w:rPr>
      <w:rFonts w:ascii="Times" w:eastAsia="Batang" w:hAnsi="Times"/>
      <w:szCs w:val="24"/>
      <w:lang w:val="en-GB" w:eastAsia="x-none"/>
    </w:rPr>
  </w:style>
  <w:style w:type="paragraph" w:customStyle="1" w:styleId="Default">
    <w:name w:val="Default"/>
    <w:qFormat/>
    <w:rsid w:val="00214F7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214F7F"/>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214F7F"/>
    <w:rPr>
      <w:rFonts w:ascii="Times New Roman" w:eastAsia="MS Mincho" w:hAnsi="Times New Roman"/>
      <w:sz w:val="22"/>
      <w:szCs w:val="24"/>
      <w:lang w:val="x-none" w:eastAsia="x-none"/>
    </w:rPr>
  </w:style>
  <w:style w:type="paragraph" w:customStyle="1" w:styleId="Statement">
    <w:name w:val="Statement"/>
    <w:basedOn w:val="Normal"/>
    <w:rsid w:val="00214F7F"/>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214F7F"/>
    <w:rPr>
      <w:rFonts w:ascii="Arial" w:hAnsi="Arial" w:cs="Arial"/>
      <w:color w:val="auto"/>
      <w:sz w:val="20"/>
      <w:szCs w:val="20"/>
    </w:rPr>
  </w:style>
  <w:style w:type="numbering" w:customStyle="1" w:styleId="StyleBulleted">
    <w:name w:val="Style Bulleted"/>
    <w:rsid w:val="00214F7F"/>
    <w:pPr>
      <w:numPr>
        <w:numId w:val="5"/>
      </w:numPr>
    </w:pPr>
  </w:style>
  <w:style w:type="character" w:customStyle="1" w:styleId="CommentSubjectChar">
    <w:name w:val="Comment Subject Char"/>
    <w:link w:val="CommentSubject"/>
    <w:qFormat/>
    <w:rsid w:val="00214F7F"/>
    <w:rPr>
      <w:rFonts w:ascii="Times New Roman" w:hAnsi="Times New Roman"/>
      <w:b/>
      <w:bCs/>
      <w:lang w:eastAsia="x-none"/>
    </w:rPr>
  </w:style>
  <w:style w:type="paragraph" w:customStyle="1" w:styleId="ZchnZchn">
    <w:name w:val="Zchn Zchn"/>
    <w:qFormat/>
    <w:rsid w:val="00214F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214F7F"/>
    <w:pPr>
      <w:numPr>
        <w:numId w:val="6"/>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214F7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214F7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14F7F"/>
    <w:rPr>
      <w:rFonts w:ascii="Arial" w:hAnsi="Arial" w:cs="Arial"/>
      <w:color w:val="auto"/>
      <w:sz w:val="20"/>
      <w:szCs w:val="20"/>
    </w:rPr>
  </w:style>
  <w:style w:type="paragraph" w:customStyle="1" w:styleId="Comments">
    <w:name w:val="Comments"/>
    <w:basedOn w:val="Normal"/>
    <w:link w:val="CommentsChar"/>
    <w:qFormat/>
    <w:rsid w:val="00214F7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214F7F"/>
    <w:rPr>
      <w:rFonts w:ascii="Arial" w:eastAsia="MS Mincho" w:hAnsi="Arial"/>
      <w:i/>
      <w:sz w:val="18"/>
      <w:szCs w:val="24"/>
      <w:lang w:val="en-GB" w:eastAsia="en-GB"/>
    </w:rPr>
  </w:style>
  <w:style w:type="character" w:customStyle="1" w:styleId="5">
    <w:name w:val="(文字) (文字)5"/>
    <w:semiHidden/>
    <w:rsid w:val="00214F7F"/>
    <w:rPr>
      <w:rFonts w:ascii="Times New Roman" w:hAnsi="Times New Roman"/>
      <w:lang w:eastAsia="en-US"/>
    </w:rPr>
  </w:style>
  <w:style w:type="paragraph" w:customStyle="1" w:styleId="TableCell">
    <w:name w:val="TableCell"/>
    <w:basedOn w:val="Normal"/>
    <w:qFormat/>
    <w:rsid w:val="00214F7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14F7F"/>
    <w:rPr>
      <w:rFonts w:ascii="Times New Roman" w:hAnsi="Times New Roman"/>
      <w:b/>
      <w:bCs/>
      <w:lang w:eastAsia="en-US"/>
    </w:rPr>
  </w:style>
  <w:style w:type="character" w:styleId="Strong">
    <w:name w:val="Strong"/>
    <w:uiPriority w:val="22"/>
    <w:qFormat/>
    <w:rsid w:val="00214F7F"/>
    <w:rPr>
      <w:b/>
      <w:bCs/>
    </w:rPr>
  </w:style>
  <w:style w:type="character" w:customStyle="1" w:styleId="TALCar">
    <w:name w:val="TAL Car"/>
    <w:qFormat/>
    <w:rsid w:val="00214F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214F7F"/>
    <w:pPr>
      <w:numPr>
        <w:numId w:val="10"/>
      </w:numPr>
    </w:pPr>
  </w:style>
  <w:style w:type="paragraph" w:customStyle="1" w:styleId="Doc-text2">
    <w:name w:val="Doc-text2"/>
    <w:basedOn w:val="Normal"/>
    <w:link w:val="Doc-text2Char"/>
    <w:qFormat/>
    <w:rsid w:val="00214F7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214F7F"/>
    <w:rPr>
      <w:rFonts w:ascii="Arial" w:eastAsia="MS Mincho" w:hAnsi="Arial"/>
      <w:szCs w:val="24"/>
      <w:lang w:val="en-GB" w:eastAsia="en-GB"/>
    </w:rPr>
  </w:style>
  <w:style w:type="paragraph" w:customStyle="1" w:styleId="ListParagraph3">
    <w:name w:val="List Paragraph3"/>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214F7F"/>
    <w:rPr>
      <w:i/>
      <w:iCs/>
      <w:color w:val="404040"/>
    </w:rPr>
  </w:style>
  <w:style w:type="character" w:customStyle="1" w:styleId="5Char">
    <w:name w:val="标题 5 Char"/>
    <w:aliases w:val="H5 Char1"/>
    <w:link w:val="50"/>
    <w:rsid w:val="00214F7F"/>
    <w:rPr>
      <w:rFonts w:ascii="Arial" w:hAnsi="Arial"/>
    </w:rPr>
  </w:style>
  <w:style w:type="paragraph" w:customStyle="1" w:styleId="50">
    <w:name w:val="标题 5"/>
    <w:aliases w:val="H5"/>
    <w:basedOn w:val="Normal"/>
    <w:link w:val="5Char"/>
    <w:rsid w:val="00214F7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214F7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214F7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214F7F"/>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214F7F"/>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214F7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214F7F"/>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214F7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214F7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214F7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214F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qFormat/>
    <w:rsid w:val="0021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14F7F"/>
    <w:rPr>
      <w:rFonts w:eastAsia="MS Gothic"/>
      <w:sz w:val="24"/>
      <w:szCs w:val="24"/>
      <w:lang w:val="en-GB" w:eastAsia="en-US"/>
    </w:rPr>
  </w:style>
  <w:style w:type="table" w:styleId="ColorfulList-Accent1">
    <w:name w:val="Colorful List Accent 1"/>
    <w:basedOn w:val="TableNormal"/>
    <w:link w:val="13"/>
    <w:uiPriority w:val="34"/>
    <w:rsid w:val="0021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14F7F"/>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214F7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214F7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14F7F"/>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214F7F"/>
    <w:rPr>
      <w:color w:val="2B579A"/>
      <w:shd w:val="clear" w:color="auto" w:fill="E6E6E6"/>
    </w:rPr>
  </w:style>
  <w:style w:type="paragraph" w:customStyle="1" w:styleId="xmsonormal0">
    <w:name w:val="x_msonormal"/>
    <w:basedOn w:val="Normal"/>
    <w:uiPriority w:val="99"/>
    <w:qFormat/>
    <w:rsid w:val="00214F7F"/>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4F7F"/>
    <w:rPr>
      <w:rFonts w:ascii="Arial" w:hAnsi="Arial"/>
      <w:b/>
      <w:i/>
      <w:szCs w:val="26"/>
      <w:lang w:val="en-GB" w:eastAsia="x-none"/>
    </w:rPr>
  </w:style>
  <w:style w:type="character" w:customStyle="1" w:styleId="BodyText2Char">
    <w:name w:val="Body Text 2 Char"/>
    <w:link w:val="BodyText2"/>
    <w:qFormat/>
    <w:rsid w:val="00214F7F"/>
    <w:rPr>
      <w:rFonts w:ascii="Arial" w:hAnsi="Arial"/>
      <w:sz w:val="22"/>
      <w:lang w:eastAsia="en-US"/>
    </w:rPr>
  </w:style>
  <w:style w:type="paragraph" w:customStyle="1" w:styleId="Paragraph">
    <w:name w:val="Paragraph"/>
    <w:basedOn w:val="Normal"/>
    <w:link w:val="ParagraphChar"/>
    <w:qFormat/>
    <w:rsid w:val="00214F7F"/>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214F7F"/>
    <w:rPr>
      <w:rFonts w:ascii="Times New Roman" w:hAnsi="Times New Roman"/>
      <w:sz w:val="22"/>
      <w:lang w:val="en-GB" w:eastAsia="en-US"/>
    </w:rPr>
  </w:style>
  <w:style w:type="character" w:customStyle="1" w:styleId="ColorfulList-Accent1Char">
    <w:name w:val="Colorful List - Accent 1 Char"/>
    <w:uiPriority w:val="34"/>
    <w:locked/>
    <w:rsid w:val="00214F7F"/>
    <w:rPr>
      <w:rFonts w:eastAsia="MS Gothic"/>
      <w:sz w:val="24"/>
      <w:szCs w:val="24"/>
      <w:lang w:eastAsia="en-US"/>
    </w:rPr>
  </w:style>
  <w:style w:type="paragraph" w:customStyle="1" w:styleId="maintext">
    <w:name w:val="main text"/>
    <w:basedOn w:val="Normal"/>
    <w:link w:val="maintextChar"/>
    <w:qFormat/>
    <w:rsid w:val="00214F7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214F7F"/>
    <w:rPr>
      <w:rFonts w:ascii="Times New Roman" w:eastAsia="Malgun Gothic" w:hAnsi="Times New Roman"/>
      <w:lang w:val="en-GB" w:eastAsia="ko-KR"/>
    </w:rPr>
  </w:style>
  <w:style w:type="table" w:styleId="GridTable4-Accent5">
    <w:name w:val="Grid Table 4 Accent 5"/>
    <w:basedOn w:val="TableNormal"/>
    <w:uiPriority w:val="49"/>
    <w:rsid w:val="00214F7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14F7F"/>
    <w:rPr>
      <w:color w:val="000000"/>
    </w:rPr>
  </w:style>
  <w:style w:type="numbering" w:customStyle="1" w:styleId="StyleBulletedSymbolsymbolLeft025Hanging025">
    <w:name w:val="Style Bulleted Symbol (symbol) Left:  0.25&quot; Hanging:  0.25&quot;"/>
    <w:basedOn w:val="NoList"/>
    <w:rsid w:val="00214F7F"/>
    <w:pPr>
      <w:numPr>
        <w:numId w:val="8"/>
      </w:numPr>
    </w:pPr>
  </w:style>
  <w:style w:type="numbering" w:customStyle="1" w:styleId="StyleBulletedSymbolsymbolLeft025Hanging0251">
    <w:name w:val="Style Bulleted Symbol (symbol) Left:  0.25&quot; Hanging:  0.25&quot;1"/>
    <w:basedOn w:val="NoList"/>
    <w:rsid w:val="00214F7F"/>
    <w:pPr>
      <w:numPr>
        <w:numId w:val="9"/>
      </w:numPr>
    </w:pPr>
  </w:style>
  <w:style w:type="numbering" w:customStyle="1" w:styleId="StyleBulletedSymbolsymbolLeft025Hanging0252">
    <w:name w:val="Style Bulleted Symbol (symbol) Left:  0.25&quot; Hanging:  0.25&quot;2"/>
    <w:basedOn w:val="NoList"/>
    <w:rsid w:val="00214F7F"/>
    <w:pPr>
      <w:numPr>
        <w:numId w:val="11"/>
      </w:numPr>
    </w:pPr>
  </w:style>
  <w:style w:type="character" w:customStyle="1" w:styleId="xapple-converted-space">
    <w:name w:val="x_apple-converted-space"/>
    <w:basedOn w:val="DefaultParagraphFont"/>
    <w:qFormat/>
    <w:rsid w:val="00214F7F"/>
  </w:style>
  <w:style w:type="paragraph" w:customStyle="1" w:styleId="xlistparagraph">
    <w:name w:val="x_listparagraph"/>
    <w:basedOn w:val="Normal"/>
    <w:rsid w:val="00214F7F"/>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qFormat/>
    <w:rsid w:val="00214F7F"/>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214F7F"/>
    <w:rPr>
      <w:rFonts w:ascii="Symbol" w:hAnsi="Symbol" w:hint="default"/>
      <w:b/>
      <w:bCs/>
    </w:rPr>
  </w:style>
  <w:style w:type="character" w:customStyle="1" w:styleId="B1Char">
    <w:name w:val="B1 Char"/>
    <w:qFormat/>
    <w:rsid w:val="00214F7F"/>
    <w:rPr>
      <w:rFonts w:ascii="Times New Roman" w:hAnsi="Times New Roman"/>
      <w:lang w:val="en-GB"/>
    </w:rPr>
  </w:style>
  <w:style w:type="character" w:customStyle="1" w:styleId="mark5gnezsh2s">
    <w:name w:val="mark5gnezsh2s"/>
    <w:rsid w:val="00214F7F"/>
  </w:style>
  <w:style w:type="character" w:customStyle="1" w:styleId="markca674dpc9">
    <w:name w:val="markca674dpc9"/>
    <w:rsid w:val="00214F7F"/>
  </w:style>
  <w:style w:type="paragraph" w:customStyle="1" w:styleId="a00">
    <w:name w:val="a0"/>
    <w:basedOn w:val="Normal"/>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14F7F"/>
    <w:rPr>
      <w:rFonts w:ascii="Calibri" w:hAnsi="Calibri" w:cs="Calibri"/>
    </w:rPr>
  </w:style>
  <w:style w:type="character" w:customStyle="1" w:styleId="xxxxxapple-converted-space">
    <w:name w:val="xxxxxapple-converted-space"/>
    <w:basedOn w:val="DefaultParagraphFont"/>
    <w:rsid w:val="00214F7F"/>
  </w:style>
  <w:style w:type="character" w:customStyle="1" w:styleId="xxapple-converted-space">
    <w:name w:val="xxapple-converted-space"/>
    <w:basedOn w:val="DefaultParagraphFont"/>
    <w:rsid w:val="00214F7F"/>
  </w:style>
  <w:style w:type="character" w:customStyle="1" w:styleId="xxxapple-converted-space">
    <w:name w:val="xxxapple-converted-space"/>
    <w:basedOn w:val="DefaultParagraphFont"/>
    <w:rsid w:val="00214F7F"/>
  </w:style>
  <w:style w:type="character" w:customStyle="1" w:styleId="0MaintextChar">
    <w:name w:val="0 Main text Char"/>
    <w:link w:val="0Maintext"/>
    <w:qFormat/>
    <w:locked/>
    <w:rsid w:val="00214F7F"/>
    <w:rPr>
      <w:rFonts w:ascii="Times New Roman" w:hAnsi="Times New Roman"/>
      <w:lang w:val="en-GB" w:eastAsia="en-US"/>
    </w:rPr>
  </w:style>
  <w:style w:type="paragraph" w:customStyle="1" w:styleId="0Maintext">
    <w:name w:val="0 Main text"/>
    <w:basedOn w:val="Normal"/>
    <w:link w:val="0MaintextChar"/>
    <w:qFormat/>
    <w:rsid w:val="00214F7F"/>
    <w:pPr>
      <w:overflowPunct/>
      <w:autoSpaceDE/>
      <w:autoSpaceDN/>
      <w:adjustRightInd/>
      <w:spacing w:after="0"/>
      <w:jc w:val="both"/>
      <w:textAlignment w:val="auto"/>
    </w:pPr>
    <w:rPr>
      <w:lang w:val="en-GB"/>
    </w:rPr>
  </w:style>
  <w:style w:type="paragraph" w:customStyle="1" w:styleId="figure">
    <w:name w:val="figure"/>
    <w:basedOn w:val="Normal"/>
    <w:next w:val="Normal"/>
    <w:link w:val="figure0"/>
    <w:uiPriority w:val="99"/>
    <w:qFormat/>
    <w:rsid w:val="00214F7F"/>
    <w:pPr>
      <w:numPr>
        <w:numId w:val="12"/>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214F7F"/>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rsid w:val="00214F7F"/>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qFormat/>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uiPriority w:val="99"/>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xxxmsonormal">
    <w:name w:val="xxxxmsonormal"/>
    <w:basedOn w:val="Normal"/>
    <w:uiPriority w:val="99"/>
    <w:semiHidden/>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214F7F"/>
  </w:style>
  <w:style w:type="character" w:customStyle="1" w:styleId="xxxxxxxxxxapple-converted-space">
    <w:name w:val="xxxxxxxxxxapple-converted-space"/>
    <w:rsid w:val="00214F7F"/>
  </w:style>
  <w:style w:type="character" w:customStyle="1" w:styleId="xxxxxxxapple-converted-space">
    <w:name w:val="xxxxxxxapple-converted-space"/>
    <w:rsid w:val="00214F7F"/>
  </w:style>
  <w:style w:type="character" w:customStyle="1" w:styleId="xxxxmarkuzf5ivend">
    <w:name w:val="x_xxxmarkuzf5ivend"/>
    <w:rsid w:val="00214F7F"/>
  </w:style>
  <w:style w:type="paragraph" w:customStyle="1" w:styleId="discussionpoint">
    <w:name w:val="discussion point"/>
    <w:basedOn w:val="Normal"/>
    <w:link w:val="discussionpointChar"/>
    <w:qFormat/>
    <w:rsid w:val="00214F7F"/>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214F7F"/>
    <w:rPr>
      <w:rFonts w:ascii="Times New Roman" w:eastAsia="Batang" w:hAnsi="Times New Roman"/>
      <w:snapToGrid w:val="0"/>
      <w:kern w:val="2"/>
      <w:szCs w:val="22"/>
      <w:lang w:val="en-GB" w:eastAsia="en-US"/>
    </w:rPr>
  </w:style>
  <w:style w:type="paragraph" w:customStyle="1" w:styleId="3GPPHeader">
    <w:name w:val="3GPP_Header"/>
    <w:basedOn w:val="BodyText"/>
    <w:uiPriority w:val="99"/>
    <w:qFormat/>
    <w:rsid w:val="00214F7F"/>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214F7F"/>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214F7F"/>
    <w:pPr>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214F7F"/>
    <w:pPr>
      <w:numPr>
        <w:numId w:val="13"/>
      </w:numPr>
      <w:overflowPunct/>
      <w:snapToGrid w:val="0"/>
      <w:spacing w:after="120"/>
      <w:jc w:val="both"/>
      <w:textAlignment w:val="auto"/>
    </w:pPr>
    <w:rPr>
      <w:sz w:val="22"/>
      <w:szCs w:val="22"/>
    </w:rPr>
  </w:style>
  <w:style w:type="character" w:customStyle="1" w:styleId="3GPPAgreementsChar">
    <w:name w:val="3GPP Agreements Char"/>
    <w:link w:val="3GPPAgreements"/>
    <w:qFormat/>
    <w:rsid w:val="00214F7F"/>
    <w:rPr>
      <w:rFonts w:ascii="Times New Roman" w:hAnsi="Times New Roman"/>
      <w:sz w:val="22"/>
      <w:szCs w:val="22"/>
      <w:lang w:eastAsia="en-US"/>
    </w:rPr>
  </w:style>
  <w:style w:type="paragraph" w:customStyle="1" w:styleId="3GPPText">
    <w:name w:val="3GPP Text"/>
    <w:basedOn w:val="Normal"/>
    <w:link w:val="3GPPTextChar"/>
    <w:qFormat/>
    <w:rsid w:val="00214F7F"/>
    <w:pPr>
      <w:spacing w:before="120" w:after="120"/>
      <w:jc w:val="both"/>
    </w:pPr>
    <w:rPr>
      <w:sz w:val="22"/>
    </w:rPr>
  </w:style>
  <w:style w:type="character" w:customStyle="1" w:styleId="3GPPTextChar">
    <w:name w:val="3GPP Text Char"/>
    <w:link w:val="3GPPText"/>
    <w:qFormat/>
    <w:rsid w:val="00214F7F"/>
    <w:rPr>
      <w:rFonts w:ascii="Times New Roman" w:hAnsi="Times New Roman"/>
      <w:sz w:val="22"/>
      <w:lang w:eastAsia="en-US"/>
    </w:rPr>
  </w:style>
  <w:style w:type="paragraph" w:customStyle="1" w:styleId="IEEEStdsRegularTableCaption">
    <w:name w:val="IEEEStds Regular Table Caption"/>
    <w:basedOn w:val="Normal"/>
    <w:next w:val="Normal"/>
    <w:qFormat/>
    <w:rsid w:val="00214F7F"/>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214F7F"/>
    <w:rPr>
      <w:rFonts w:ascii="Times New Roman" w:hAnsi="Times New Roman"/>
      <w:lang w:val="en-GB"/>
    </w:rPr>
  </w:style>
  <w:style w:type="paragraph" w:customStyle="1" w:styleId="62">
    <w:name w:val="标题 62"/>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3">
    <w:name w:val="未处理的提及"/>
    <w:uiPriority w:val="99"/>
    <w:semiHidden/>
    <w:unhideWhenUsed/>
    <w:rsid w:val="00214F7F"/>
    <w:rPr>
      <w:color w:val="605E5C"/>
      <w:shd w:val="clear" w:color="auto" w:fill="E1DFDD"/>
    </w:rPr>
  </w:style>
  <w:style w:type="paragraph" w:customStyle="1" w:styleId="51">
    <w:name w:val="标题 51"/>
    <w:basedOn w:val="Normal"/>
    <w:rsid w:val="00214F7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214F7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21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table" w:customStyle="1" w:styleId="TableGrid43">
    <w:name w:val="Table Grid43"/>
    <w:basedOn w:val="TableNormal"/>
    <w:next w:val="TableGrid"/>
    <w:qFormat/>
    <w:rsid w:val="00214F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214F7F"/>
  </w:style>
  <w:style w:type="paragraph" w:styleId="TableofFigures">
    <w:name w:val="table of figures"/>
    <w:basedOn w:val="Normal"/>
    <w:next w:val="Normal"/>
    <w:uiPriority w:val="99"/>
    <w:unhideWhenUsed/>
    <w:qFormat/>
    <w:rsid w:val="00214F7F"/>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rsid w:val="00214F7F"/>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214F7F"/>
    <w:rPr>
      <w:rFonts w:ascii="Times New Roman" w:eastAsia="Times New Roman" w:hAnsi="Times New Roman"/>
      <w:b/>
      <w:bCs/>
      <w:lang w:val="en-GB"/>
    </w:rPr>
  </w:style>
  <w:style w:type="character" w:customStyle="1" w:styleId="3">
    <w:name w:val="見出し 3 (文字)"/>
    <w:aliases w:val="Underrubrik2 (文字),H3 (文字),no break (文字),Memo Heading 3 (文字),見出し  3 (文字)"/>
    <w:locked/>
    <w:rsid w:val="0021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14F7F"/>
    <w:rPr>
      <w:rFonts w:ascii="MS Gothic" w:eastAsia="MS Gothic" w:hAnsi="MS Gothic"/>
    </w:rPr>
  </w:style>
  <w:style w:type="paragraph" w:customStyle="1" w:styleId="paragraph0">
    <w:name w:val="paragraph"/>
    <w:basedOn w:val="Normal"/>
    <w:qFormat/>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214F7F"/>
  </w:style>
  <w:style w:type="character" w:customStyle="1" w:styleId="eop">
    <w:name w:val="eop"/>
    <w:qFormat/>
    <w:rsid w:val="00214F7F"/>
  </w:style>
  <w:style w:type="paragraph" w:customStyle="1" w:styleId="a1">
    <w:name w:val="表格题注"/>
    <w:next w:val="Normal"/>
    <w:qFormat/>
    <w:rsid w:val="00214F7F"/>
    <w:pPr>
      <w:keepLines/>
      <w:numPr>
        <w:ilvl w:val="8"/>
        <w:numId w:val="15"/>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rsid w:val="00214F7F"/>
    <w:pPr>
      <w:numPr>
        <w:ilvl w:val="7"/>
        <w:numId w:val="15"/>
      </w:numPr>
      <w:tabs>
        <w:tab w:val="num" w:pos="5760"/>
      </w:tabs>
      <w:spacing w:afterLines="100" w:after="160" w:line="259" w:lineRule="auto"/>
      <w:ind w:left="1089" w:hanging="369"/>
      <w:jc w:val="center"/>
    </w:pPr>
    <w:rPr>
      <w:rFonts w:ascii="Arial" w:hAnsi="Arial"/>
      <w:sz w:val="18"/>
      <w:szCs w:val="18"/>
    </w:rPr>
  </w:style>
  <w:style w:type="paragraph" w:customStyle="1" w:styleId="2">
    <w:name w:val="列出段落2"/>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10">
    <w:name w:val="목록 단락1"/>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proposal">
    <w:name w:val="proposal"/>
    <w:basedOn w:val="BodyText"/>
    <w:next w:val="Normal"/>
    <w:link w:val="proposalChar0"/>
    <w:qFormat/>
    <w:rsid w:val="00214F7F"/>
    <w:pPr>
      <w:numPr>
        <w:numId w:val="16"/>
      </w:numPr>
      <w:overflowPunct/>
      <w:autoSpaceDE/>
      <w:autoSpaceDN/>
      <w:adjustRightInd/>
      <w:spacing w:beforeLines="50" w:before="120" w:afterLines="50" w:line="259" w:lineRule="auto"/>
      <w:textAlignment w:val="auto"/>
    </w:pPr>
    <w:rPr>
      <w:rFonts w:ascii="Calibri" w:eastAsia="MS PGothic" w:hAnsi="Calibri" w:cs="Calibri"/>
      <w:b/>
      <w:sz w:val="21"/>
      <w:szCs w:val="21"/>
      <w:lang w:eastAsia="zh-CN"/>
    </w:rPr>
  </w:style>
  <w:style w:type="paragraph" w:customStyle="1" w:styleId="bullet1">
    <w:name w:val="bullet1"/>
    <w:basedOn w:val="ListParagraph"/>
    <w:link w:val="bullet1Char"/>
    <w:qFormat/>
    <w:rsid w:val="00214F7F"/>
    <w:pPr>
      <w:numPr>
        <w:numId w:val="17"/>
      </w:numPr>
      <w:spacing w:line="276" w:lineRule="auto"/>
      <w:contextualSpacing/>
      <w:jc w:val="both"/>
    </w:pPr>
    <w:rPr>
      <w:rFonts w:ascii="Times New Roman" w:eastAsia="DengXian" w:hAnsi="Times New Roman"/>
      <w:iCs/>
      <w:szCs w:val="20"/>
      <w:lang w:val="en-GB"/>
    </w:rPr>
  </w:style>
  <w:style w:type="character" w:customStyle="1" w:styleId="bullet1Char">
    <w:name w:val="bullet1 Char"/>
    <w:link w:val="bullet1"/>
    <w:qFormat/>
    <w:rsid w:val="00214F7F"/>
    <w:rPr>
      <w:rFonts w:ascii="Times New Roman" w:eastAsia="DengXian" w:hAnsi="Times New Roman"/>
      <w:iCs/>
      <w:sz w:val="22"/>
      <w:lang w:val="en-GB" w:eastAsia="en-US"/>
    </w:rPr>
  </w:style>
  <w:style w:type="character" w:customStyle="1" w:styleId="B5Char">
    <w:name w:val="B5 Char"/>
    <w:link w:val="B5"/>
    <w:uiPriority w:val="99"/>
    <w:locked/>
    <w:rsid w:val="00214F7F"/>
    <w:rPr>
      <w:rFonts w:ascii="Times New Roman" w:hAnsi="Times New Roman"/>
      <w:lang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14F7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1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semiHidden/>
    <w:qFormat/>
    <w:rsid w:val="00214F7F"/>
    <w:rPr>
      <w:rFonts w:ascii="Courier New" w:eastAsia="Batang" w:hAnsi="Courier New" w:cs="Courier New"/>
      <w:szCs w:val="21"/>
      <w:lang w:eastAsia="ko-KR"/>
    </w:rPr>
  </w:style>
  <w:style w:type="paragraph" w:customStyle="1" w:styleId="msonormal0">
    <w:name w:val="msonormal"/>
    <w:basedOn w:val="Normal"/>
    <w:uiPriority w:val="99"/>
    <w:qFormat/>
    <w:rsid w:val="00214F7F"/>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214F7F"/>
    <w:pPr>
      <w:overflowPunct/>
      <w:autoSpaceDE/>
      <w:autoSpaceDN/>
      <w:adjustRightInd/>
      <w:spacing w:after="160" w:line="254" w:lineRule="auto"/>
      <w:ind w:firstLine="420"/>
      <w:jc w:val="both"/>
      <w:textAlignment w:val="auto"/>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214F7F"/>
    <w:pPr>
      <w:pBdr>
        <w:top w:val="single" w:sz="12" w:space="0" w:color="auto"/>
      </w:pBdr>
      <w:spacing w:before="360" w:after="240" w:line="254" w:lineRule="auto"/>
      <w:jc w:val="both"/>
      <w:textAlignment w:val="auto"/>
    </w:pPr>
    <w:rPr>
      <w:rFonts w:ascii="Calibri" w:eastAsia="MS PGothic" w:hAnsi="Calibri" w:cs="Calibri"/>
      <w:b/>
      <w:i/>
      <w:sz w:val="26"/>
      <w:szCs w:val="21"/>
      <w:lang w:eastAsia="en-GB"/>
    </w:rPr>
  </w:style>
  <w:style w:type="character" w:customStyle="1" w:styleId="ListChar">
    <w:name w:val="List Char"/>
    <w:link w:val="List"/>
    <w:qFormat/>
    <w:locked/>
    <w:rsid w:val="00214F7F"/>
    <w:rPr>
      <w:rFonts w:ascii="Times New Roman" w:hAnsi="Times New Roman"/>
      <w:lang w:eastAsia="en-US"/>
    </w:rPr>
  </w:style>
  <w:style w:type="character" w:customStyle="1" w:styleId="List2Char">
    <w:name w:val="List 2 Char"/>
    <w:link w:val="List2"/>
    <w:qFormat/>
    <w:locked/>
    <w:rsid w:val="00214F7F"/>
    <w:rPr>
      <w:rFonts w:ascii="Times New Roman" w:hAnsi="Times New Roman"/>
      <w:lang w:eastAsia="en-US"/>
    </w:rPr>
  </w:style>
  <w:style w:type="character" w:customStyle="1" w:styleId="List3Char">
    <w:name w:val="List 3 Char"/>
    <w:link w:val="List3"/>
    <w:uiPriority w:val="99"/>
    <w:qFormat/>
    <w:locked/>
    <w:rsid w:val="00214F7F"/>
    <w:rPr>
      <w:rFonts w:ascii="Times New Roman" w:hAnsi="Times New Roman"/>
      <w:lang w:eastAsia="en-US"/>
    </w:rPr>
  </w:style>
  <w:style w:type="paragraph" w:styleId="ListNumber3">
    <w:name w:val="List Number 3"/>
    <w:basedOn w:val="Normal"/>
    <w:uiPriority w:val="99"/>
    <w:semiHidden/>
    <w:unhideWhenUsed/>
    <w:qFormat/>
    <w:rsid w:val="00214F7F"/>
    <w:pPr>
      <w:numPr>
        <w:numId w:val="18"/>
      </w:numPr>
      <w:overflowPunct/>
      <w:autoSpaceDE/>
      <w:autoSpaceDN/>
      <w:adjustRightInd/>
      <w:spacing w:after="160" w:line="254" w:lineRule="auto"/>
      <w:jc w:val="both"/>
      <w:textAlignment w:val="auto"/>
    </w:pPr>
    <w:rPr>
      <w:rFonts w:ascii="Calibri" w:eastAsia="MS PGothic" w:hAnsi="Calibri" w:cs="Calibri"/>
      <w:sz w:val="21"/>
      <w:szCs w:val="21"/>
      <w:lang w:eastAsia="zh-TW"/>
    </w:rPr>
  </w:style>
  <w:style w:type="paragraph" w:styleId="Title">
    <w:name w:val="Title"/>
    <w:basedOn w:val="Normal"/>
    <w:link w:val="TitleChar1"/>
    <w:qFormat/>
    <w:rsid w:val="00214F7F"/>
    <w:pPr>
      <w:overflowPunct/>
      <w:autoSpaceDE/>
      <w:autoSpaceDN/>
      <w:adjustRightInd/>
      <w:spacing w:after="160" w:line="254" w:lineRule="auto"/>
      <w:jc w:val="center"/>
      <w:textAlignment w:val="auto"/>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214F7F"/>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214F7F"/>
    <w:rPr>
      <w:rFonts w:ascii="Arial" w:eastAsia="MS PGothic" w:hAnsi="Arial" w:cs="Arial"/>
      <w:b/>
      <w:sz w:val="21"/>
      <w:szCs w:val="21"/>
    </w:rPr>
  </w:style>
  <w:style w:type="paragraph" w:styleId="Closing">
    <w:name w:val="Closing"/>
    <w:basedOn w:val="Normal"/>
    <w:link w:val="ClosingChar"/>
    <w:unhideWhenUsed/>
    <w:qFormat/>
    <w:rsid w:val="00214F7F"/>
    <w:pPr>
      <w:overflowPunct/>
      <w:autoSpaceDE/>
      <w:autoSpaceDN/>
      <w:adjustRightInd/>
      <w:spacing w:after="160" w:line="254" w:lineRule="auto"/>
      <w:jc w:val="right"/>
      <w:textAlignment w:val="auto"/>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14F7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14F7F"/>
    <w:pPr>
      <w:overflowPunct/>
      <w:autoSpaceDE/>
      <w:autoSpaceDN/>
      <w:adjustRightInd/>
      <w:spacing w:after="160" w:line="254" w:lineRule="auto"/>
      <w:ind w:left="360"/>
      <w:jc w:val="both"/>
      <w:textAlignment w:val="auto"/>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14F7F"/>
    <w:rPr>
      <w:rFonts w:ascii="Calibri" w:eastAsia="MS PGothic" w:hAnsi="Calibri" w:cs="Calibri"/>
      <w:sz w:val="21"/>
      <w:szCs w:val="21"/>
      <w:lang w:eastAsia="zh-TW"/>
    </w:rPr>
  </w:style>
  <w:style w:type="character" w:customStyle="1" w:styleId="a5">
    <w:name w:val="本文インデント (文字)"/>
    <w:uiPriority w:val="99"/>
    <w:semiHidden/>
    <w:qFormat/>
    <w:rsid w:val="0021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14F7F"/>
    <w:pPr>
      <w:overflowPunct/>
      <w:autoSpaceDE/>
      <w:autoSpaceDN/>
      <w:adjustRightInd/>
      <w:spacing w:line="254" w:lineRule="auto"/>
      <w:ind w:leftChars="400" w:left="850"/>
      <w:jc w:val="both"/>
      <w:textAlignment w:val="auto"/>
    </w:pPr>
    <w:rPr>
      <w:rFonts w:ascii="Calibri" w:eastAsia="MS Mincho" w:hAnsi="Calibri" w:cs="Calibri"/>
      <w:szCs w:val="21"/>
      <w:lang w:eastAsia="zh-TW"/>
    </w:rPr>
  </w:style>
  <w:style w:type="paragraph" w:styleId="BodyTextFirstIndent2">
    <w:name w:val="Body Text First Indent 2"/>
    <w:basedOn w:val="BodyTextIndent"/>
    <w:link w:val="BodyTextFirstIndent2Char"/>
    <w:uiPriority w:val="99"/>
    <w:semiHidden/>
    <w:unhideWhenUsed/>
    <w:qFormat/>
    <w:rsid w:val="00214F7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14F7F"/>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214F7F"/>
    <w:pPr>
      <w:overflowPunct/>
      <w:autoSpaceDE/>
      <w:autoSpaceDN/>
      <w:adjustRightInd/>
      <w:spacing w:after="160" w:line="254" w:lineRule="auto"/>
      <w:jc w:val="center"/>
      <w:textAlignment w:val="auto"/>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14F7F"/>
    <w:rPr>
      <w:rFonts w:ascii="Calibri" w:eastAsia="MS PGothic" w:hAnsi="Calibri" w:cs="Calibri"/>
      <w:b/>
      <w:color w:val="FF0000"/>
      <w:sz w:val="21"/>
      <w:szCs w:val="21"/>
      <w:lang w:eastAsia="zh-TW"/>
    </w:rPr>
  </w:style>
  <w:style w:type="character" w:customStyle="1" w:styleId="BodyText3Char">
    <w:name w:val="Body Text 3 Char"/>
    <w:link w:val="BodyText3"/>
    <w:uiPriority w:val="99"/>
    <w:qFormat/>
    <w:rsid w:val="00214F7F"/>
    <w:rPr>
      <w:rFonts w:ascii="Times New Roman" w:hAnsi="Times New Roman"/>
      <w:i/>
      <w:lang w:eastAsia="en-US"/>
    </w:rPr>
  </w:style>
  <w:style w:type="paragraph" w:styleId="BodyTextIndent2">
    <w:name w:val="Body Text Indent 2"/>
    <w:basedOn w:val="Normal"/>
    <w:link w:val="BodyTextIndent2Char"/>
    <w:uiPriority w:val="99"/>
    <w:unhideWhenUsed/>
    <w:qFormat/>
    <w:rsid w:val="00214F7F"/>
    <w:pPr>
      <w:overflowPunct/>
      <w:spacing w:after="160" w:line="254" w:lineRule="auto"/>
      <w:ind w:left="1656"/>
      <w:jc w:val="both"/>
      <w:textAlignment w:val="auto"/>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14F7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14F7F"/>
    <w:pPr>
      <w:spacing w:after="160" w:line="254" w:lineRule="auto"/>
      <w:ind w:left="1080"/>
      <w:jc w:val="both"/>
      <w:textAlignment w:val="auto"/>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semiHidden/>
    <w:qFormat/>
    <w:rsid w:val="00214F7F"/>
    <w:rPr>
      <w:rFonts w:ascii="Calibri" w:eastAsia="MS PGothic" w:hAnsi="Calibri" w:cs="Calibri"/>
      <w:szCs w:val="21"/>
      <w:lang w:eastAsia="zh-TW"/>
    </w:rPr>
  </w:style>
  <w:style w:type="character" w:customStyle="1" w:styleId="table0">
    <w:name w:val="table 字符"/>
    <w:link w:val="table"/>
    <w:uiPriority w:val="99"/>
    <w:qFormat/>
    <w:locked/>
    <w:rsid w:val="00214F7F"/>
    <w:rPr>
      <w:rFonts w:ascii="Times New Roman" w:hAnsi="Times New Roman"/>
    </w:rPr>
  </w:style>
  <w:style w:type="paragraph" w:customStyle="1" w:styleId="Revision1">
    <w:name w:val="Revision1"/>
    <w:uiPriority w:val="99"/>
    <w:semiHidden/>
    <w:qFormat/>
    <w:rsid w:val="00214F7F"/>
    <w:pPr>
      <w:spacing w:after="160" w:line="254" w:lineRule="auto"/>
    </w:pPr>
    <w:rPr>
      <w:rFonts w:ascii="Times New Roman" w:hAnsi="Times New Roman"/>
      <w:lang w:val="en-GB" w:eastAsia="en-US"/>
    </w:rPr>
  </w:style>
  <w:style w:type="paragraph" w:customStyle="1" w:styleId="Revision2">
    <w:name w:val="Revision2"/>
    <w:uiPriority w:val="99"/>
    <w:semiHidden/>
    <w:qFormat/>
    <w:rsid w:val="00214F7F"/>
    <w:pPr>
      <w:spacing w:after="160" w:line="254" w:lineRule="auto"/>
    </w:pPr>
    <w:rPr>
      <w:rFonts w:ascii="Times New Roman" w:hAnsi="Times New Roman"/>
      <w:lang w:val="en-GB" w:eastAsia="en-US"/>
    </w:rPr>
  </w:style>
  <w:style w:type="character" w:customStyle="1" w:styleId="figure0">
    <w:name w:val="figure 字符"/>
    <w:link w:val="figure"/>
    <w:uiPriority w:val="99"/>
    <w:qFormat/>
    <w:locked/>
    <w:rsid w:val="00214F7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214F7F"/>
    <w:rPr>
      <w:rFonts w:ascii="Calibri" w:eastAsia="MS PGothic" w:hAnsi="Calibri" w:cs="Calibri"/>
      <w:b/>
      <w:szCs w:val="21"/>
    </w:rPr>
  </w:style>
  <w:style w:type="paragraph" w:customStyle="1" w:styleId="observation">
    <w:name w:val="observation"/>
    <w:basedOn w:val="Normal"/>
    <w:link w:val="observation1"/>
    <w:qFormat/>
    <w:rsid w:val="00214F7F"/>
    <w:pPr>
      <w:numPr>
        <w:numId w:val="19"/>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eastAsia="zh-CN"/>
    </w:rPr>
  </w:style>
  <w:style w:type="character" w:customStyle="1" w:styleId="proposalChar0">
    <w:name w:val="proposal Char"/>
    <w:link w:val="proposal"/>
    <w:qFormat/>
    <w:locked/>
    <w:rsid w:val="00214F7F"/>
    <w:rPr>
      <w:rFonts w:ascii="Calibri" w:eastAsia="MS PGothic" w:hAnsi="Calibri" w:cs="Calibri"/>
      <w:b/>
      <w:sz w:val="21"/>
      <w:szCs w:val="21"/>
    </w:rPr>
  </w:style>
  <w:style w:type="paragraph" w:customStyle="1" w:styleId="Observation0">
    <w:name w:val="Observation"/>
    <w:basedOn w:val="Proposal0"/>
    <w:link w:val="ObservationChar"/>
    <w:qFormat/>
    <w:rsid w:val="00214F7F"/>
    <w:pPr>
      <w:numPr>
        <w:numId w:val="20"/>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214F7F"/>
    <w:pPr>
      <w:spacing w:after="160" w:line="254" w:lineRule="auto"/>
    </w:pPr>
    <w:rPr>
      <w:rFonts w:ascii="Times New Roman" w:hAnsi="Times New Roman"/>
      <w:lang w:val="en-GB" w:eastAsia="en-US"/>
    </w:rPr>
  </w:style>
  <w:style w:type="paragraph" w:customStyle="1" w:styleId="11">
    <w:name w:val="修订1"/>
    <w:uiPriority w:val="99"/>
    <w:semiHidden/>
    <w:qFormat/>
    <w:rsid w:val="00214F7F"/>
    <w:pPr>
      <w:spacing w:after="160" w:line="254" w:lineRule="auto"/>
    </w:pPr>
    <w:rPr>
      <w:rFonts w:ascii="Times New Roman" w:hAnsi="Times New Roman"/>
      <w:lang w:val="en-GB" w:eastAsia="en-US"/>
    </w:rPr>
  </w:style>
  <w:style w:type="character" w:customStyle="1" w:styleId="RAN1bullet2Char">
    <w:name w:val="RAN1 bullet2 Char"/>
    <w:link w:val="RAN1bullet2"/>
    <w:uiPriority w:val="99"/>
    <w:qFormat/>
    <w:locked/>
    <w:rsid w:val="00214F7F"/>
    <w:rPr>
      <w:rFonts w:ascii="Times" w:eastAsia="Batang" w:hAnsi="Times" w:cs="Calibri"/>
      <w:szCs w:val="21"/>
      <w:lang w:eastAsia="zh-TW"/>
    </w:rPr>
  </w:style>
  <w:style w:type="paragraph" w:customStyle="1" w:styleId="RAN1bullet2">
    <w:name w:val="RAN1 bullet2"/>
    <w:basedOn w:val="Normal"/>
    <w:link w:val="RAN1bullet2Char"/>
    <w:uiPriority w:val="99"/>
    <w:qFormat/>
    <w:rsid w:val="00214F7F"/>
    <w:pPr>
      <w:numPr>
        <w:ilvl w:val="1"/>
        <w:numId w:val="21"/>
      </w:numPr>
      <w:overflowPunct/>
      <w:autoSpaceDE/>
      <w:autoSpaceDN/>
      <w:adjustRightInd/>
      <w:spacing w:after="160" w:line="254" w:lineRule="auto"/>
      <w:jc w:val="both"/>
      <w:textAlignment w:val="auto"/>
    </w:pPr>
    <w:rPr>
      <w:rFonts w:ascii="Times" w:eastAsia="Batang" w:hAnsi="Times" w:cs="Calibri"/>
      <w:szCs w:val="21"/>
      <w:lang w:eastAsia="zh-TW"/>
    </w:rPr>
  </w:style>
  <w:style w:type="paragraph" w:customStyle="1" w:styleId="berarbeitung1">
    <w:name w:val="Überarbeitung1"/>
    <w:uiPriority w:val="99"/>
    <w:semiHidden/>
    <w:qFormat/>
    <w:rsid w:val="00214F7F"/>
    <w:pPr>
      <w:spacing w:after="160" w:line="254" w:lineRule="auto"/>
    </w:pPr>
    <w:rPr>
      <w:rFonts w:ascii="Times New Roman" w:hAnsi="Times New Roman"/>
      <w:lang w:val="en-GB" w:eastAsia="en-US"/>
    </w:rPr>
  </w:style>
  <w:style w:type="paragraph" w:customStyle="1" w:styleId="20">
    <w:name w:val="修订2"/>
    <w:uiPriority w:val="99"/>
    <w:semiHidden/>
    <w:qFormat/>
    <w:rsid w:val="00214F7F"/>
    <w:pPr>
      <w:spacing w:after="160" w:line="254" w:lineRule="auto"/>
    </w:pPr>
    <w:rPr>
      <w:rFonts w:ascii="Times New Roman" w:hAnsi="Times New Roman"/>
      <w:lang w:val="en-GB" w:eastAsia="en-US"/>
    </w:rPr>
  </w:style>
  <w:style w:type="paragraph" w:customStyle="1" w:styleId="30">
    <w:name w:val="修订3"/>
    <w:uiPriority w:val="99"/>
    <w:semiHidden/>
    <w:qFormat/>
    <w:rsid w:val="00214F7F"/>
    <w:pPr>
      <w:spacing w:after="160" w:line="254" w:lineRule="auto"/>
    </w:pPr>
    <w:rPr>
      <w:rFonts w:ascii="Times New Roman" w:hAnsi="Times New Roman"/>
      <w:lang w:val="en-GB" w:eastAsia="en-US"/>
    </w:rPr>
  </w:style>
  <w:style w:type="paragraph" w:customStyle="1" w:styleId="4">
    <w:name w:val="修订4"/>
    <w:uiPriority w:val="99"/>
    <w:semiHidden/>
    <w:qFormat/>
    <w:rsid w:val="00214F7F"/>
    <w:pPr>
      <w:spacing w:after="160" w:line="254" w:lineRule="auto"/>
    </w:pPr>
    <w:rPr>
      <w:rFonts w:ascii="Times New Roman" w:hAnsi="Times New Roman"/>
      <w:lang w:val="en-GB" w:eastAsia="en-US"/>
    </w:rPr>
  </w:style>
  <w:style w:type="paragraph" w:customStyle="1" w:styleId="TOC10">
    <w:name w:val="TOC 标题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214F7F"/>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14F7F"/>
    <w:pPr>
      <w:overflowPunct/>
      <w:autoSpaceDE/>
      <w:autoSpaceDN/>
      <w:adjustRightInd/>
      <w:spacing w:before="100" w:after="100" w:line="254" w:lineRule="auto"/>
      <w:ind w:left="860"/>
      <w:jc w:val="both"/>
      <w:textAlignment w:val="auto"/>
    </w:pPr>
    <w:rPr>
      <w:rFonts w:ascii="Times" w:eastAsia="MS PGothic" w:hAnsi="Times" w:cs="Calibri"/>
      <w:sz w:val="21"/>
      <w:szCs w:val="21"/>
      <w:lang w:eastAsia="zh-TW"/>
    </w:rPr>
  </w:style>
  <w:style w:type="paragraph" w:customStyle="1" w:styleId="a">
    <w:name w:val="佐藤２"/>
    <w:basedOn w:val="Normal"/>
    <w:uiPriority w:val="99"/>
    <w:qFormat/>
    <w:rsid w:val="00214F7F"/>
    <w:pPr>
      <w:numPr>
        <w:numId w:val="22"/>
      </w:numPr>
      <w:overflowPunct/>
      <w:autoSpaceDE/>
      <w:autoSpaceDN/>
      <w:adjustRightInd/>
      <w:spacing w:line="254" w:lineRule="auto"/>
      <w:jc w:val="both"/>
      <w:textAlignment w:val="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14F7F"/>
    <w:pPr>
      <w:tabs>
        <w:tab w:val="left" w:pos="360"/>
      </w:tabs>
      <w:overflowPunct/>
      <w:autoSpaceDE/>
      <w:autoSpaceDN/>
      <w:adjustRightInd/>
      <w:spacing w:after="240" w:line="254" w:lineRule="auto"/>
      <w:ind w:left="714" w:hanging="357"/>
      <w:jc w:val="both"/>
      <w:textAlignment w:val="auto"/>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214F7F"/>
    <w:pPr>
      <w:overflowPunct/>
      <w:autoSpaceDE/>
      <w:autoSpaceDN/>
      <w:adjustRightInd/>
      <w:spacing w:after="220" w:line="254" w:lineRule="auto"/>
      <w:jc w:val="both"/>
      <w:textAlignment w:val="auto"/>
    </w:pPr>
    <w:rPr>
      <w:rFonts w:ascii="Arial" w:eastAsia="MS PGothic" w:hAnsi="Arial" w:cs="Calibri"/>
      <w:b/>
      <w:sz w:val="22"/>
      <w:szCs w:val="21"/>
      <w:lang w:eastAsia="zh-TW"/>
    </w:rPr>
  </w:style>
  <w:style w:type="paragraph" w:customStyle="1" w:styleId="TableText0">
    <w:name w:val="Table_Text"/>
    <w:basedOn w:val="Normal"/>
    <w:uiPriority w:val="99"/>
    <w:qFormat/>
    <w:rsid w:val="00214F7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Calibri" w:eastAsia="MS PGothic" w:hAnsi="Calibri" w:cs="Calibri"/>
      <w:sz w:val="18"/>
      <w:szCs w:val="21"/>
      <w:lang w:eastAsia="zh-TW"/>
    </w:rPr>
  </w:style>
  <w:style w:type="character" w:customStyle="1" w:styleId="textChar">
    <w:name w:val="text Char"/>
    <w:link w:val="text"/>
    <w:uiPriority w:val="99"/>
    <w:qFormat/>
    <w:locked/>
    <w:rsid w:val="00214F7F"/>
    <w:rPr>
      <w:rFonts w:ascii="Times New Roman" w:hAnsi="Times New Roman"/>
      <w:sz w:val="24"/>
    </w:rPr>
  </w:style>
  <w:style w:type="paragraph" w:customStyle="1" w:styleId="textintend1">
    <w:name w:val="text intend 1"/>
    <w:basedOn w:val="text"/>
    <w:uiPriority w:val="99"/>
    <w:qFormat/>
    <w:rsid w:val="00214F7F"/>
    <w:pPr>
      <w:numPr>
        <w:numId w:val="23"/>
      </w:numPr>
      <w:tabs>
        <w:tab w:val="clear" w:pos="992"/>
        <w:tab w:val="left" w:pos="360"/>
      </w:tabs>
      <w:overflowPunct/>
      <w:autoSpaceDE/>
      <w:autoSpaceDN/>
      <w:adjustRightInd/>
      <w:spacing w:after="120" w:line="254" w:lineRule="auto"/>
      <w:ind w:left="420" w:hanging="420"/>
      <w:textAlignment w:val="auto"/>
    </w:pPr>
    <w:rPr>
      <w:rFonts w:ascii="MS Gothic" w:eastAsia="MS Gothic" w:hAnsi="MS Gothic"/>
      <w:lang w:eastAsia="ko-KR"/>
    </w:rPr>
  </w:style>
  <w:style w:type="paragraph" w:customStyle="1" w:styleId="shortcode">
    <w:name w:val="shortcode"/>
    <w:basedOn w:val="BodyText"/>
    <w:uiPriority w:val="99"/>
    <w:qFormat/>
    <w:rsid w:val="00214F7F"/>
    <w:pPr>
      <w:keepNext/>
      <w:tabs>
        <w:tab w:val="left" w:pos="1247"/>
        <w:tab w:val="left" w:pos="2552"/>
        <w:tab w:val="left" w:pos="3856"/>
        <w:tab w:val="left" w:pos="5216"/>
        <w:tab w:val="left" w:pos="6464"/>
        <w:tab w:val="left" w:pos="7768"/>
        <w:tab w:val="left" w:pos="9072"/>
        <w:tab w:val="left" w:pos="10206"/>
      </w:tabs>
      <w:spacing w:after="160" w:line="480" w:lineRule="auto"/>
      <w:textAlignment w:val="auto"/>
    </w:pPr>
    <w:rPr>
      <w:rFonts w:eastAsia="Mincho" w:cs="Calibri"/>
      <w:sz w:val="21"/>
      <w:szCs w:val="21"/>
      <w:lang w:eastAsia="zh-CN"/>
    </w:rPr>
  </w:style>
  <w:style w:type="paragraph" w:customStyle="1" w:styleId="RecCCITT">
    <w:name w:val="Rec_CCITT_#"/>
    <w:basedOn w:val="Normal"/>
    <w:uiPriority w:val="99"/>
    <w:qFormat/>
    <w:rsid w:val="00214F7F"/>
    <w:pPr>
      <w:keepNext/>
      <w:keepLines/>
      <w:overflowPunct/>
      <w:autoSpaceDE/>
      <w:autoSpaceDN/>
      <w:adjustRightInd/>
      <w:spacing w:line="254" w:lineRule="auto"/>
      <w:jc w:val="both"/>
      <w:textAlignment w:val="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14F7F"/>
    <w:rPr>
      <w:rFonts w:ascii="Times New Roman" w:hAnsi="Times New Roman"/>
      <w:lang w:eastAsia="ar-SA"/>
    </w:rPr>
  </w:style>
  <w:style w:type="paragraph" w:customStyle="1" w:styleId="HTMLBody">
    <w:name w:val="HTML Body"/>
    <w:uiPriority w:val="99"/>
    <w:qFormat/>
    <w:rsid w:val="00214F7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214F7F"/>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14F7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0">
    <w:name w:val="Char Char1 Char Char Char Char Char Char Char Char Char Char Char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rPr>
  </w:style>
  <w:style w:type="paragraph" w:customStyle="1" w:styleId="810">
    <w:name w:val="表 (赤)  81"/>
    <w:basedOn w:val="Normal"/>
    <w:uiPriority w:val="34"/>
    <w:qFormat/>
    <w:rsid w:val="00214F7F"/>
    <w:pPr>
      <w:overflowPunct/>
      <w:autoSpaceDE/>
      <w:autoSpaceDN/>
      <w:adjustRightInd/>
      <w:spacing w:after="160" w:line="254" w:lineRule="auto"/>
      <w:ind w:leftChars="400" w:left="840"/>
      <w:jc w:val="both"/>
      <w:textAlignment w:val="auto"/>
    </w:pPr>
    <w:rPr>
      <w:rFonts w:ascii="MS PGothic" w:eastAsia="MS PGothic" w:hAnsi="MS PGothic" w:cs="MS PGothic"/>
      <w:sz w:val="21"/>
      <w:szCs w:val="24"/>
      <w:lang w:eastAsia="zh-TW"/>
    </w:rPr>
  </w:style>
  <w:style w:type="paragraph" w:customStyle="1" w:styleId="710">
    <w:name w:val="表 (赤)  71"/>
    <w:uiPriority w:val="99"/>
    <w:semiHidden/>
    <w:qFormat/>
    <w:rsid w:val="00214F7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214F7F"/>
    <w:rPr>
      <w:rFonts w:ascii="Arial" w:hAnsi="Arial" w:cs="Arial"/>
      <w:szCs w:val="24"/>
      <w:lang w:val="en-GB" w:eastAsia="en-GB"/>
    </w:rPr>
  </w:style>
  <w:style w:type="paragraph" w:customStyle="1" w:styleId="Doc-title">
    <w:name w:val="Doc-title"/>
    <w:basedOn w:val="Normal"/>
    <w:next w:val="Doc-text2"/>
    <w:link w:val="Doc-titleChar"/>
    <w:qFormat/>
    <w:rsid w:val="00214F7F"/>
    <w:pPr>
      <w:overflowPunct/>
      <w:autoSpaceDE/>
      <w:autoSpaceDN/>
      <w:adjustRightInd/>
      <w:spacing w:after="160" w:line="254" w:lineRule="auto"/>
      <w:ind w:left="1260" w:hanging="1260"/>
      <w:jc w:val="both"/>
      <w:textAlignment w:val="auto"/>
    </w:pPr>
    <w:rPr>
      <w:rFonts w:ascii="Arial" w:hAnsi="Arial" w:cs="Arial"/>
      <w:szCs w:val="24"/>
      <w:lang w:val="en-GB" w:eastAsia="en-GB"/>
    </w:rPr>
  </w:style>
  <w:style w:type="character" w:customStyle="1" w:styleId="NOChar">
    <w:name w:val="NO Char"/>
    <w:link w:val="NO"/>
    <w:qFormat/>
    <w:locked/>
    <w:rsid w:val="00214F7F"/>
    <w:rPr>
      <w:rFonts w:ascii="Times New Roman" w:hAnsi="Times New Roman"/>
      <w:lang w:eastAsia="en-US"/>
    </w:rPr>
  </w:style>
  <w:style w:type="character" w:customStyle="1" w:styleId="PLChar">
    <w:name w:val="PL Char"/>
    <w:link w:val="PL"/>
    <w:uiPriority w:val="99"/>
    <w:qFormat/>
    <w:locked/>
    <w:rsid w:val="00214F7F"/>
    <w:rPr>
      <w:rFonts w:ascii="Courier New" w:hAnsi="Courier New"/>
      <w:noProof/>
      <w:sz w:val="16"/>
      <w:lang w:eastAsia="en-US"/>
    </w:rPr>
  </w:style>
  <w:style w:type="paragraph" w:customStyle="1" w:styleId="TAJ">
    <w:name w:val="TAJ"/>
    <w:basedOn w:val="TH"/>
    <w:uiPriority w:val="99"/>
    <w:qFormat/>
    <w:rsid w:val="00214F7F"/>
    <w:pPr>
      <w:overflowPunct/>
      <w:autoSpaceDE/>
      <w:autoSpaceDN/>
      <w:adjustRightInd/>
      <w:spacing w:line="254" w:lineRule="auto"/>
      <w:textAlignment w:val="auto"/>
    </w:pPr>
    <w:rPr>
      <w:rFonts w:eastAsia="MS Mincho" w:cs="Arial"/>
      <w:kern w:val="2"/>
      <w:szCs w:val="21"/>
    </w:rPr>
  </w:style>
  <w:style w:type="paragraph" w:customStyle="1" w:styleId="Guidance">
    <w:name w:val="Guidance"/>
    <w:basedOn w:val="Normal"/>
    <w:uiPriority w:val="99"/>
    <w:qFormat/>
    <w:rsid w:val="00214F7F"/>
    <w:pPr>
      <w:overflowPunct/>
      <w:autoSpaceDE/>
      <w:autoSpaceDN/>
      <w:adjustRightInd/>
      <w:spacing w:line="254" w:lineRule="auto"/>
      <w:jc w:val="both"/>
      <w:textAlignment w:val="auto"/>
    </w:pPr>
    <w:rPr>
      <w:rFonts w:ascii="Calibri" w:eastAsia="MS PGothic" w:hAnsi="Calibri" w:cs="Calibri"/>
      <w:i/>
      <w:color w:val="0000FF"/>
      <w:szCs w:val="21"/>
    </w:rPr>
  </w:style>
  <w:style w:type="paragraph" w:customStyle="1" w:styleId="INDENT1">
    <w:name w:val="INDENT1"/>
    <w:basedOn w:val="Normal"/>
    <w:uiPriority w:val="99"/>
    <w:qFormat/>
    <w:rsid w:val="00214F7F"/>
    <w:pPr>
      <w:spacing w:line="254" w:lineRule="auto"/>
      <w:ind w:left="851"/>
      <w:jc w:val="both"/>
      <w:textAlignment w:val="auto"/>
    </w:pPr>
    <w:rPr>
      <w:rFonts w:ascii="Calibri" w:eastAsia="MS PGothic" w:hAnsi="Calibri" w:cs="Calibri"/>
      <w:szCs w:val="21"/>
      <w:lang w:eastAsia="en-GB"/>
    </w:rPr>
  </w:style>
  <w:style w:type="paragraph" w:customStyle="1" w:styleId="INDENT2">
    <w:name w:val="INDENT2"/>
    <w:basedOn w:val="Normal"/>
    <w:uiPriority w:val="99"/>
    <w:qFormat/>
    <w:rsid w:val="00214F7F"/>
    <w:pPr>
      <w:spacing w:line="254" w:lineRule="auto"/>
      <w:ind w:left="1135" w:hanging="284"/>
      <w:jc w:val="both"/>
      <w:textAlignment w:val="auto"/>
    </w:pPr>
    <w:rPr>
      <w:rFonts w:ascii="Calibri" w:eastAsia="MS PGothic" w:hAnsi="Calibri" w:cs="Calibri"/>
      <w:szCs w:val="21"/>
      <w:lang w:eastAsia="en-GB"/>
    </w:rPr>
  </w:style>
  <w:style w:type="paragraph" w:customStyle="1" w:styleId="INDENT3">
    <w:name w:val="INDENT3"/>
    <w:basedOn w:val="Normal"/>
    <w:uiPriority w:val="99"/>
    <w:qFormat/>
    <w:rsid w:val="00214F7F"/>
    <w:pPr>
      <w:spacing w:line="254" w:lineRule="auto"/>
      <w:ind w:left="1701" w:hanging="567"/>
      <w:jc w:val="both"/>
      <w:textAlignment w:val="auto"/>
    </w:pPr>
    <w:rPr>
      <w:rFonts w:ascii="Calibri" w:eastAsia="MS PGothic" w:hAnsi="Calibri" w:cs="Calibri"/>
      <w:szCs w:val="21"/>
      <w:lang w:eastAsia="en-GB"/>
    </w:rPr>
  </w:style>
  <w:style w:type="paragraph" w:customStyle="1" w:styleId="FigureTitle">
    <w:name w:val="Figure_Title"/>
    <w:basedOn w:val="Normal"/>
    <w:next w:val="Normal"/>
    <w:uiPriority w:val="99"/>
    <w:qFormat/>
    <w:rsid w:val="0021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eastAsia="en-GB"/>
    </w:rPr>
  </w:style>
  <w:style w:type="paragraph" w:customStyle="1" w:styleId="enumlev2">
    <w:name w:val="enumlev2"/>
    <w:basedOn w:val="Normal"/>
    <w:uiPriority w:val="99"/>
    <w:qFormat/>
    <w:rsid w:val="0021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eastAsia="en-GB"/>
    </w:rPr>
  </w:style>
  <w:style w:type="paragraph" w:customStyle="1" w:styleId="CouvRecTitle">
    <w:name w:val="Couv Rec Title"/>
    <w:basedOn w:val="Normal"/>
    <w:uiPriority w:val="99"/>
    <w:qFormat/>
    <w:rsid w:val="00214F7F"/>
    <w:pPr>
      <w:keepNext/>
      <w:keepLines/>
      <w:spacing w:before="240" w:line="254" w:lineRule="auto"/>
      <w:ind w:left="1418"/>
      <w:jc w:val="both"/>
      <w:textAlignment w:val="auto"/>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1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eastAsia="MS Mincho" w:hAnsi="Times" w:cs="Calibri"/>
      <w:szCs w:val="21"/>
      <w:lang w:eastAsia="zh-TW"/>
    </w:rPr>
  </w:style>
  <w:style w:type="paragraph" w:customStyle="1" w:styleId="CRfront">
    <w:name w:val="CR_front"/>
    <w:next w:val="Normal"/>
    <w:uiPriority w:val="99"/>
    <w:qFormat/>
    <w:rsid w:val="00214F7F"/>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214F7F"/>
    <w:pPr>
      <w:tabs>
        <w:tab w:val="left" w:pos="1134"/>
      </w:tabs>
      <w:spacing w:after="160" w:line="254" w:lineRule="auto"/>
      <w:jc w:val="both"/>
      <w:textAlignment w:val="auto"/>
    </w:pPr>
    <w:rPr>
      <w:rFonts w:ascii="Calibri" w:eastAsia="MS Mincho" w:hAnsi="Calibri" w:cs="Calibri"/>
      <w:szCs w:val="21"/>
      <w:lang w:eastAsia="en-GB"/>
    </w:rPr>
  </w:style>
  <w:style w:type="paragraph" w:customStyle="1" w:styleId="tabletext1">
    <w:name w:val="table text"/>
    <w:basedOn w:val="Normal"/>
    <w:next w:val="table"/>
    <w:uiPriority w:val="99"/>
    <w:qFormat/>
    <w:rsid w:val="00214F7F"/>
    <w:pPr>
      <w:spacing w:after="160" w:line="254" w:lineRule="auto"/>
      <w:jc w:val="both"/>
      <w:textAlignment w:val="auto"/>
    </w:pPr>
    <w:rPr>
      <w:rFonts w:ascii="Calibri" w:eastAsia="MS Mincho" w:hAnsi="Calibri" w:cs="Calibri"/>
      <w:i/>
      <w:szCs w:val="21"/>
      <w:lang w:eastAsia="en-GB"/>
    </w:rPr>
  </w:style>
  <w:style w:type="paragraph" w:customStyle="1" w:styleId="HE">
    <w:name w:val="HE"/>
    <w:basedOn w:val="Normal"/>
    <w:uiPriority w:val="99"/>
    <w:qFormat/>
    <w:rsid w:val="00214F7F"/>
    <w:pPr>
      <w:spacing w:after="160" w:line="254" w:lineRule="auto"/>
      <w:jc w:val="both"/>
      <w:textAlignment w:val="auto"/>
    </w:pPr>
    <w:rPr>
      <w:rFonts w:ascii="Calibri" w:eastAsia="MS Mincho" w:hAnsi="Calibri" w:cs="Calibri"/>
      <w:b/>
      <w:szCs w:val="21"/>
      <w:lang w:eastAsia="en-GB"/>
    </w:rPr>
  </w:style>
  <w:style w:type="paragraph" w:customStyle="1" w:styleId="berschrift1H1">
    <w:name w:val="Überschrift 1.H1"/>
    <w:basedOn w:val="Normal"/>
    <w:next w:val="Normal"/>
    <w:qFormat/>
    <w:rsid w:val="00214F7F"/>
    <w:pPr>
      <w:keepNext/>
      <w:keepLines/>
      <w:numPr>
        <w:numId w:val="25"/>
      </w:numPr>
      <w:pBdr>
        <w:top w:val="single" w:sz="12" w:space="3" w:color="auto"/>
      </w:pBdr>
      <w:spacing w:before="240" w:line="254" w:lineRule="auto"/>
      <w:jc w:val="both"/>
      <w:textAlignment w:val="auto"/>
      <w:outlineLvl w:val="0"/>
    </w:pPr>
    <w:rPr>
      <w:rFonts w:ascii="Arial" w:eastAsia="MS PGothic" w:hAnsi="Arial" w:cs="Calibri"/>
      <w:sz w:val="36"/>
      <w:szCs w:val="21"/>
      <w:lang w:eastAsia="de-DE"/>
    </w:rPr>
  </w:style>
  <w:style w:type="paragraph" w:customStyle="1" w:styleId="textintend2">
    <w:name w:val="text intend 2"/>
    <w:basedOn w:val="text"/>
    <w:qFormat/>
    <w:rsid w:val="00214F7F"/>
    <w:pPr>
      <w:numPr>
        <w:numId w:val="26"/>
      </w:numPr>
      <w:tabs>
        <w:tab w:val="clear" w:pos="1418"/>
        <w:tab w:val="left" w:pos="360"/>
      </w:tabs>
      <w:spacing w:after="120" w:line="254" w:lineRule="auto"/>
      <w:ind w:left="360" w:hanging="360"/>
      <w:textAlignment w:val="auto"/>
    </w:pPr>
    <w:rPr>
      <w:rFonts w:ascii="Times" w:eastAsia="MS Mincho" w:hAnsi="Times"/>
      <w:lang w:eastAsia="ko-KR"/>
    </w:rPr>
  </w:style>
  <w:style w:type="paragraph" w:customStyle="1" w:styleId="normalpuce">
    <w:name w:val="normal puce"/>
    <w:basedOn w:val="Normal"/>
    <w:uiPriority w:val="99"/>
    <w:qFormat/>
    <w:rsid w:val="00214F7F"/>
    <w:pPr>
      <w:numPr>
        <w:numId w:val="27"/>
      </w:numPr>
      <w:spacing w:before="60" w:after="60" w:line="254" w:lineRule="auto"/>
      <w:jc w:val="both"/>
      <w:textAlignment w:val="auto"/>
    </w:pPr>
    <w:rPr>
      <w:rFonts w:ascii="Calibri" w:eastAsia="MS Mincho" w:hAnsi="Calibri" w:cs="Calibri"/>
      <w:szCs w:val="21"/>
      <w:lang w:eastAsia="en-GB"/>
    </w:rPr>
  </w:style>
  <w:style w:type="paragraph" w:customStyle="1" w:styleId="Meetingcaption">
    <w:name w:val="Meeting caption"/>
    <w:basedOn w:val="Normal"/>
    <w:uiPriority w:val="99"/>
    <w:qFormat/>
    <w:rsid w:val="0021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214F7F"/>
    <w:pPr>
      <w:spacing w:after="240" w:line="254" w:lineRule="auto"/>
      <w:jc w:val="both"/>
      <w:textAlignment w:val="auto"/>
    </w:pPr>
    <w:rPr>
      <w:rFonts w:ascii="Helvetica" w:eastAsia="MS PGothic" w:hAnsi="Helvetica" w:cs="Calibri"/>
      <w:szCs w:val="21"/>
      <w:lang w:eastAsia="en-GB"/>
    </w:rPr>
  </w:style>
  <w:style w:type="paragraph" w:customStyle="1" w:styleId="Cell">
    <w:name w:val="Cell"/>
    <w:basedOn w:val="Normal"/>
    <w:uiPriority w:val="99"/>
    <w:qFormat/>
    <w:rsid w:val="00214F7F"/>
    <w:pPr>
      <w:spacing w:after="160" w:line="240" w:lineRule="exact"/>
      <w:jc w:val="center"/>
      <w:textAlignment w:val="auto"/>
    </w:pPr>
    <w:rPr>
      <w:rFonts w:ascii="Calibri" w:eastAsia="MS PGothic" w:hAnsi="Calibri" w:cs="Calibri"/>
      <w:sz w:val="16"/>
      <w:szCs w:val="21"/>
      <w:lang w:eastAsia="zh-TW"/>
    </w:rPr>
  </w:style>
  <w:style w:type="paragraph" w:customStyle="1" w:styleId="h60">
    <w:name w:val="h6"/>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b11">
    <w:name w:val="b1"/>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CharCharCharChar">
    <w:name w:val="Char Char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21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21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214F7F"/>
    <w:pPr>
      <w:keepNext/>
      <w:autoSpaceDE w:val="0"/>
      <w:autoSpaceDN w:val="0"/>
      <w:adjustRightInd w:val="0"/>
      <w:spacing w:before="60" w:after="60" w:line="254"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character" w:customStyle="1" w:styleId="TableCellChar">
    <w:name w:val="Table Cell Char"/>
    <w:link w:val="TableCell0"/>
    <w:qFormat/>
    <w:locked/>
    <w:rsid w:val="00214F7F"/>
    <w:rPr>
      <w:rFonts w:ascii="Arial" w:hAnsi="Arial" w:cs="Arial"/>
      <w:sz w:val="18"/>
    </w:rPr>
  </w:style>
  <w:style w:type="paragraph" w:customStyle="1" w:styleId="TableCell0">
    <w:name w:val="Table Cell"/>
    <w:basedOn w:val="TAC"/>
    <w:link w:val="TableCellChar"/>
    <w:qFormat/>
    <w:rsid w:val="00214F7F"/>
    <w:pPr>
      <w:spacing w:after="160" w:line="254" w:lineRule="auto"/>
      <w:textAlignment w:val="auto"/>
    </w:pPr>
    <w:rPr>
      <w:rFonts w:cs="Arial"/>
      <w:lang w:eastAsia="zh-CN"/>
    </w:rPr>
  </w:style>
  <w:style w:type="character" w:customStyle="1" w:styleId="bullet2Char">
    <w:name w:val="bullet2 Char"/>
    <w:link w:val="bullet2"/>
    <w:uiPriority w:val="99"/>
    <w:qFormat/>
    <w:locked/>
    <w:rsid w:val="00214F7F"/>
    <w:rPr>
      <w:szCs w:val="24"/>
    </w:rPr>
  </w:style>
  <w:style w:type="paragraph" w:customStyle="1" w:styleId="bullet2">
    <w:name w:val="bullet2"/>
    <w:basedOn w:val="text"/>
    <w:link w:val="bullet2Char"/>
    <w:uiPriority w:val="99"/>
    <w:qFormat/>
    <w:rsid w:val="00214F7F"/>
    <w:pPr>
      <w:overflowPunct/>
      <w:autoSpaceDE/>
      <w:autoSpaceDN/>
      <w:adjustRightInd/>
      <w:spacing w:after="0" w:line="254" w:lineRule="auto"/>
      <w:ind w:left="1440" w:hanging="360"/>
      <w:jc w:val="left"/>
      <w:textAlignment w:val="auto"/>
    </w:pPr>
    <w:rPr>
      <w:rFonts w:ascii="CG Times (WN)" w:hAnsi="CG Times (WN)"/>
      <w:sz w:val="20"/>
      <w:szCs w:val="24"/>
    </w:rPr>
  </w:style>
  <w:style w:type="character" w:customStyle="1" w:styleId="bullet3Char">
    <w:name w:val="bullet3 Char"/>
    <w:link w:val="bullet3"/>
    <w:uiPriority w:val="99"/>
    <w:qFormat/>
    <w:locked/>
    <w:rsid w:val="00214F7F"/>
    <w:rPr>
      <w:rFonts w:eastAsia="Batang"/>
      <w:szCs w:val="24"/>
      <w:lang w:eastAsia="en-US"/>
    </w:rPr>
  </w:style>
  <w:style w:type="paragraph" w:customStyle="1" w:styleId="bullet3">
    <w:name w:val="bullet3"/>
    <w:basedOn w:val="text"/>
    <w:link w:val="bullet3Char"/>
    <w:uiPriority w:val="99"/>
    <w:qFormat/>
    <w:rsid w:val="00214F7F"/>
    <w:pPr>
      <w:overflowPunct/>
      <w:autoSpaceDE/>
      <w:autoSpaceDN/>
      <w:adjustRightInd/>
      <w:spacing w:after="0" w:line="254" w:lineRule="auto"/>
      <w:ind w:left="2160" w:hanging="360"/>
      <w:jc w:val="left"/>
      <w:textAlignment w:val="auto"/>
    </w:pPr>
    <w:rPr>
      <w:rFonts w:ascii="CG Times (WN)" w:eastAsia="Batang" w:hAnsi="CG Times (WN)"/>
      <w:sz w:val="20"/>
      <w:szCs w:val="24"/>
      <w:lang w:eastAsia="en-US"/>
    </w:rPr>
  </w:style>
  <w:style w:type="paragraph" w:customStyle="1" w:styleId="bullet4">
    <w:name w:val="bullet4"/>
    <w:basedOn w:val="text"/>
    <w:uiPriority w:val="99"/>
    <w:qFormat/>
    <w:rsid w:val="00214F7F"/>
    <w:pPr>
      <w:tabs>
        <w:tab w:val="left" w:pos="992"/>
      </w:tabs>
      <w:overflowPunct/>
      <w:autoSpaceDE/>
      <w:autoSpaceDN/>
      <w:adjustRightInd/>
      <w:spacing w:after="0" w:line="254" w:lineRule="auto"/>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214F7F"/>
    <w:pPr>
      <w:numPr>
        <w:numId w:val="28"/>
      </w:numPr>
      <w:overflowPunct/>
      <w:autoSpaceDE/>
      <w:autoSpaceDN/>
      <w:adjustRightInd/>
      <w:spacing w:after="160" w:line="254" w:lineRule="auto"/>
      <w:jc w:val="both"/>
      <w:textAlignment w:val="auto"/>
    </w:pPr>
    <w:rPr>
      <w:rFonts w:ascii="Calibri" w:eastAsia="MS Mincho" w:hAnsi="Calibri" w:cs="Calibri"/>
      <w:sz w:val="21"/>
      <w:szCs w:val="24"/>
      <w:lang w:eastAsia="zh-TW"/>
    </w:rPr>
  </w:style>
  <w:style w:type="character" w:customStyle="1" w:styleId="bulletChar">
    <w:name w:val="bullet Char"/>
    <w:link w:val="bullet"/>
    <w:uiPriority w:val="99"/>
    <w:qFormat/>
    <w:locked/>
    <w:rsid w:val="00214F7F"/>
    <w:rPr>
      <w:szCs w:val="24"/>
      <w:lang w:val="zh-CN"/>
    </w:rPr>
  </w:style>
  <w:style w:type="paragraph" w:customStyle="1" w:styleId="bullet">
    <w:name w:val="bullet"/>
    <w:basedOn w:val="ListParagraph"/>
    <w:link w:val="bulletChar"/>
    <w:uiPriority w:val="99"/>
    <w:qFormat/>
    <w:rsid w:val="00214F7F"/>
    <w:pPr>
      <w:numPr>
        <w:numId w:val="29"/>
      </w:numPr>
      <w:spacing w:after="160" w:line="254" w:lineRule="auto"/>
      <w:ind w:left="0"/>
      <w:contextualSpacing/>
      <w:jc w:val="both"/>
    </w:pPr>
    <w:rPr>
      <w:rFonts w:ascii="CG Times (WN)" w:eastAsia="SimSun" w:hAnsi="CG Times (WN)"/>
      <w:sz w:val="20"/>
      <w:szCs w:val="24"/>
      <w:lang w:val="zh-CN" w:eastAsia="zh-CN"/>
    </w:rPr>
  </w:style>
  <w:style w:type="character" w:customStyle="1" w:styleId="RAN1bullet1Char">
    <w:name w:val="RAN1 bullet1 Char"/>
    <w:link w:val="RAN1bullet1"/>
    <w:uiPriority w:val="99"/>
    <w:qFormat/>
    <w:locked/>
    <w:rsid w:val="00214F7F"/>
    <w:rPr>
      <w:rFonts w:eastAsia="Batang"/>
      <w:szCs w:val="24"/>
    </w:rPr>
  </w:style>
  <w:style w:type="paragraph" w:customStyle="1" w:styleId="RAN1bullet1">
    <w:name w:val="RAN1 bullet1"/>
    <w:basedOn w:val="Normal"/>
    <w:link w:val="RAN1bullet1Char"/>
    <w:uiPriority w:val="99"/>
    <w:qFormat/>
    <w:rsid w:val="00214F7F"/>
    <w:pPr>
      <w:numPr>
        <w:numId w:val="30"/>
      </w:numPr>
      <w:overflowPunct/>
      <w:autoSpaceDE/>
      <w:autoSpaceDN/>
      <w:adjustRightInd/>
      <w:spacing w:after="160" w:line="254" w:lineRule="auto"/>
      <w:jc w:val="both"/>
      <w:textAlignment w:val="auto"/>
    </w:pPr>
    <w:rPr>
      <w:rFonts w:ascii="CG Times (WN)" w:eastAsia="Batang" w:hAnsi="CG Times (WN)"/>
      <w:szCs w:val="24"/>
      <w:lang w:eastAsia="zh-CN"/>
    </w:rPr>
  </w:style>
  <w:style w:type="character" w:customStyle="1" w:styleId="RAN1tdocChar">
    <w:name w:val="RAN1 tdoc Char"/>
    <w:link w:val="RAN1tdoc"/>
    <w:qFormat/>
    <w:locked/>
    <w:rsid w:val="00214F7F"/>
    <w:rPr>
      <w:rFonts w:ascii="Batang" w:eastAsia="Batang" w:hAnsi="Batang"/>
      <w:b/>
      <w:color w:val="0000FF"/>
      <w:szCs w:val="24"/>
      <w:u w:val="single" w:color="0000FF"/>
    </w:rPr>
  </w:style>
  <w:style w:type="paragraph" w:customStyle="1" w:styleId="RAN1tdoc">
    <w:name w:val="RAN1 tdoc"/>
    <w:basedOn w:val="Normal"/>
    <w:link w:val="RAN1tdocChar"/>
    <w:qFormat/>
    <w:rsid w:val="0021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214F7F"/>
    <w:rPr>
      <w:rFonts w:eastAsia="Batang"/>
      <w:lang w:eastAsia="en-US"/>
    </w:rPr>
  </w:style>
  <w:style w:type="paragraph" w:customStyle="1" w:styleId="RAN1bullet3">
    <w:name w:val="RAN1 bullet3"/>
    <w:basedOn w:val="RAN1bullet2"/>
    <w:link w:val="RAN1bullet3Char"/>
    <w:uiPriority w:val="99"/>
    <w:qFormat/>
    <w:rsid w:val="00214F7F"/>
    <w:pPr>
      <w:numPr>
        <w:ilvl w:val="2"/>
        <w:numId w:val="31"/>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214F7F"/>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14F7F"/>
    <w:pPr>
      <w:overflowPunct/>
      <w:autoSpaceDE/>
      <w:autoSpaceDN/>
      <w:adjustRightInd/>
      <w:spacing w:line="336" w:lineRule="auto"/>
      <w:ind w:firstLineChars="200" w:firstLine="200"/>
      <w:jc w:val="both"/>
      <w:textAlignment w:val="auto"/>
    </w:pPr>
    <w:rPr>
      <w:rFonts w:ascii="CG Times (WN)" w:hAnsi="CG Times (WN)" w:cs="Batang"/>
    </w:rPr>
  </w:style>
  <w:style w:type="character" w:customStyle="1" w:styleId="tdocChar">
    <w:name w:val="tdoc Char"/>
    <w:link w:val="tdoc"/>
    <w:qFormat/>
    <w:locked/>
    <w:rsid w:val="00214F7F"/>
    <w:rPr>
      <w:rFonts w:ascii="Batang" w:eastAsia="Batang" w:hAnsi="Batang"/>
      <w:szCs w:val="24"/>
      <w:lang w:eastAsia="en-US"/>
    </w:rPr>
  </w:style>
  <w:style w:type="paragraph" w:customStyle="1" w:styleId="tdoc">
    <w:name w:val="tdoc"/>
    <w:basedOn w:val="Normal"/>
    <w:link w:val="tdocChar"/>
    <w:qFormat/>
    <w:rsid w:val="00214F7F"/>
    <w:pPr>
      <w:overflowPunct/>
      <w:autoSpaceDE/>
      <w:autoSpaceDN/>
      <w:adjustRightInd/>
      <w:spacing w:after="160" w:line="254" w:lineRule="auto"/>
      <w:ind w:left="1440" w:hanging="1440"/>
      <w:jc w:val="both"/>
      <w:textAlignment w:val="auto"/>
    </w:pPr>
    <w:rPr>
      <w:rFonts w:ascii="Batang" w:eastAsia="Batang" w:hAnsi="Batang"/>
      <w:szCs w:val="24"/>
    </w:rPr>
  </w:style>
  <w:style w:type="paragraph" w:customStyle="1" w:styleId="CharChar1CharCharCharChar">
    <w:name w:val="Char Char1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214F7F"/>
    <w:pPr>
      <w:overflowPunct/>
      <w:autoSpaceDE/>
      <w:autoSpaceDN/>
      <w:adjustRightInd/>
      <w:spacing w:after="160" w:line="254" w:lineRule="auto"/>
      <w:jc w:val="both"/>
      <w:textAlignment w:val="auto"/>
    </w:pPr>
    <w:rPr>
      <w:rFonts w:ascii="Arial" w:eastAsia="MS PGothic" w:hAnsi="Arial" w:cs="SimSun"/>
      <w:sz w:val="21"/>
      <w:szCs w:val="21"/>
      <w:lang w:eastAsia="zh-CN"/>
    </w:rPr>
  </w:style>
  <w:style w:type="paragraph" w:customStyle="1" w:styleId="tablecell1">
    <w:name w:val="tablecell"/>
    <w:basedOn w:val="Normal"/>
    <w:uiPriority w:val="99"/>
    <w:qFormat/>
    <w:rsid w:val="00214F7F"/>
    <w:pPr>
      <w:overflowPunct/>
      <w:snapToGrid w:val="0"/>
      <w:spacing w:before="40" w:after="40" w:line="254" w:lineRule="auto"/>
      <w:jc w:val="both"/>
      <w:textAlignment w:val="auto"/>
    </w:pPr>
    <w:rPr>
      <w:rFonts w:ascii="Calibri" w:eastAsia="MS PGothic" w:hAnsi="Calibri" w:cs="Calibri"/>
      <w:szCs w:val="21"/>
    </w:rPr>
  </w:style>
  <w:style w:type="paragraph" w:customStyle="1" w:styleId="tableheader">
    <w:name w:val="tableheader"/>
    <w:basedOn w:val="Normal"/>
    <w:uiPriority w:val="99"/>
    <w:qFormat/>
    <w:rsid w:val="0021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rPr>
  </w:style>
  <w:style w:type="paragraph" w:customStyle="1" w:styleId="Test">
    <w:name w:val="Test"/>
    <w:basedOn w:val="Normal"/>
    <w:uiPriority w:val="99"/>
    <w:qFormat/>
    <w:rsid w:val="00214F7F"/>
    <w:pPr>
      <w:overflowPunct/>
      <w:autoSpaceDE/>
      <w:autoSpaceDN/>
      <w:adjustRightInd/>
      <w:spacing w:before="60" w:after="60" w:line="280" w:lineRule="atLeast"/>
      <w:ind w:left="2160"/>
      <w:jc w:val="both"/>
      <w:textAlignment w:val="auto"/>
    </w:pPr>
    <w:rPr>
      <w:rFonts w:ascii="Calibri" w:eastAsia="MS Mincho" w:hAnsi="Calibri" w:cs="Calibri"/>
      <w:szCs w:val="21"/>
    </w:rPr>
  </w:style>
  <w:style w:type="paragraph" w:customStyle="1" w:styleId="ordinary-output">
    <w:name w:val="ordinary-output"/>
    <w:basedOn w:val="Normal"/>
    <w:uiPriority w:val="99"/>
    <w:qFormat/>
    <w:rsid w:val="0021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eastAsia="zh-CN"/>
    </w:rPr>
  </w:style>
  <w:style w:type="paragraph" w:customStyle="1" w:styleId="TableText2">
    <w:name w:val="TableText"/>
    <w:basedOn w:val="BodyTextIndent"/>
    <w:uiPriority w:val="99"/>
    <w:qFormat/>
    <w:rsid w:val="00214F7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1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21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214F7F"/>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4F7F"/>
    <w:pPr>
      <w:numPr>
        <w:ilvl w:val="0"/>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14F7F"/>
    <w:pPr>
      <w:overflowPunct/>
      <w:autoSpaceDE/>
      <w:autoSpaceDN/>
      <w:adjustRightInd/>
      <w:spacing w:after="160" w:line="254" w:lineRule="auto"/>
      <w:textAlignment w:val="auto"/>
    </w:pPr>
    <w:rPr>
      <w:rFonts w:eastAsia="MS Mincho" w:cs="Calibri"/>
      <w:color w:val="0000FF"/>
      <w:sz w:val="21"/>
      <w:szCs w:val="21"/>
      <w:lang w:eastAsia="zh-CN"/>
    </w:rPr>
  </w:style>
  <w:style w:type="paragraph" w:customStyle="1" w:styleId="BalloonText1">
    <w:name w:val="Balloon Text1"/>
    <w:basedOn w:val="Normal"/>
    <w:uiPriority w:val="99"/>
    <w:semiHidden/>
    <w:qFormat/>
    <w:rsid w:val="00214F7F"/>
    <w:pPr>
      <w:spacing w:line="254" w:lineRule="auto"/>
      <w:jc w:val="both"/>
      <w:textAlignment w:val="auto"/>
    </w:pPr>
    <w:rPr>
      <w:rFonts w:ascii="Tahoma" w:eastAsia="MS Mincho" w:hAnsi="Tahoma" w:cs="Tahoma"/>
      <w:sz w:val="16"/>
      <w:szCs w:val="16"/>
      <w:lang w:eastAsia="zh-TW"/>
    </w:rPr>
  </w:style>
  <w:style w:type="paragraph" w:customStyle="1" w:styleId="Normal-Figure">
    <w:name w:val="Normal-Figure"/>
    <w:basedOn w:val="Normal"/>
    <w:uiPriority w:val="99"/>
    <w:qFormat/>
    <w:rsid w:val="00214F7F"/>
    <w:pPr>
      <w:overflowPunct/>
      <w:autoSpaceDE/>
      <w:autoSpaceDN/>
      <w:adjustRightInd/>
      <w:spacing w:before="360" w:after="160" w:line="240" w:lineRule="atLeast"/>
      <w:jc w:val="center"/>
      <w:textAlignment w:val="auto"/>
    </w:pPr>
    <w:rPr>
      <w:rFonts w:ascii="Calibri" w:eastAsia="MS Mincho" w:hAnsi="Calibri" w:cs="Calibri"/>
      <w:szCs w:val="21"/>
      <w:lang w:eastAsia="zh-TW"/>
    </w:rPr>
  </w:style>
  <w:style w:type="paragraph" w:customStyle="1" w:styleId="List1">
    <w:name w:val="List 1"/>
    <w:basedOn w:val="Normal"/>
    <w:uiPriority w:val="99"/>
    <w:qFormat/>
    <w:rsid w:val="00214F7F"/>
    <w:pPr>
      <w:overflowPunct/>
      <w:autoSpaceDE/>
      <w:autoSpaceDN/>
      <w:adjustRightInd/>
      <w:spacing w:after="120" w:line="254" w:lineRule="auto"/>
      <w:ind w:left="568" w:hanging="284"/>
      <w:jc w:val="both"/>
      <w:textAlignment w:val="auto"/>
    </w:pPr>
    <w:rPr>
      <w:rFonts w:ascii="Arial" w:eastAsia="MS Mincho" w:hAnsi="Arial" w:cs="Calibri"/>
      <w:szCs w:val="21"/>
      <w:lang w:eastAsia="zh-TW"/>
    </w:rPr>
  </w:style>
  <w:style w:type="paragraph" w:customStyle="1" w:styleId="assocaitedwith">
    <w:name w:val="assocaited with"/>
    <w:basedOn w:val="Normal"/>
    <w:uiPriority w:val="99"/>
    <w:qFormat/>
    <w:rsid w:val="00214F7F"/>
    <w:pPr>
      <w:overflowPunct/>
      <w:autoSpaceDE/>
      <w:autoSpaceDN/>
      <w:adjustRightInd/>
      <w:spacing w:line="254" w:lineRule="auto"/>
      <w:jc w:val="center"/>
      <w:textAlignment w:val="auto"/>
    </w:pPr>
    <w:rPr>
      <w:rFonts w:ascii="Calibri" w:eastAsia="MS Mincho" w:hAnsi="Calibri" w:cs="Calibri"/>
      <w:szCs w:val="21"/>
      <w:lang w:eastAsia="zh-TW"/>
    </w:rPr>
  </w:style>
  <w:style w:type="paragraph" w:customStyle="1" w:styleId="Nor">
    <w:name w:val="Nor'"/>
    <w:basedOn w:val="assocaitedwith"/>
    <w:uiPriority w:val="99"/>
    <w:qFormat/>
    <w:rsid w:val="00214F7F"/>
    <w:rPr>
      <w:b/>
    </w:rPr>
  </w:style>
  <w:style w:type="character" w:customStyle="1" w:styleId="Char">
    <w:name w:val="样式 正文 Char"/>
    <w:link w:val="a7"/>
    <w:qFormat/>
    <w:locked/>
    <w:rsid w:val="00214F7F"/>
    <w:rPr>
      <w:rFonts w:ascii="SimSun" w:hAnsi="SimSun" w:cs="SimSun"/>
    </w:rPr>
  </w:style>
  <w:style w:type="paragraph" w:customStyle="1" w:styleId="a7">
    <w:name w:val="样式 正文"/>
    <w:basedOn w:val="Normal"/>
    <w:link w:val="Char"/>
    <w:qFormat/>
    <w:rsid w:val="00214F7F"/>
    <w:pPr>
      <w:overflowPunct/>
      <w:autoSpaceDE/>
      <w:autoSpaceDN/>
      <w:adjustRightInd/>
      <w:spacing w:after="160" w:line="254" w:lineRule="auto"/>
      <w:ind w:firstLineChars="200" w:firstLine="420"/>
      <w:jc w:val="both"/>
      <w:textAlignment w:val="auto"/>
    </w:pPr>
    <w:rPr>
      <w:rFonts w:ascii="SimSun" w:hAnsi="SimSun" w:cs="SimSun"/>
      <w:lang w:eastAsia="zh-CN"/>
    </w:rPr>
  </w:style>
  <w:style w:type="paragraph" w:customStyle="1" w:styleId="a8">
    <w:name w:val="公式"/>
    <w:basedOn w:val="Normal"/>
    <w:uiPriority w:val="99"/>
    <w:qFormat/>
    <w:rsid w:val="00214F7F"/>
    <w:pPr>
      <w:overflowPunct/>
      <w:autoSpaceDE/>
      <w:autoSpaceDN/>
      <w:adjustRightInd/>
      <w:spacing w:after="160" w:line="254" w:lineRule="auto"/>
      <w:ind w:firstLine="420"/>
      <w:jc w:val="right"/>
      <w:textAlignment w:val="auto"/>
    </w:pPr>
    <w:rPr>
      <w:rFonts w:ascii="Calibri" w:hAnsi="Calibri" w:cs="SimSun"/>
      <w:sz w:val="21"/>
      <w:szCs w:val="21"/>
      <w:lang w:eastAsia="zh-CN"/>
    </w:rPr>
  </w:style>
  <w:style w:type="character" w:customStyle="1" w:styleId="Normal9pointspacingChar">
    <w:name w:val="Normal 9 point spacing Char"/>
    <w:link w:val="Normal9pointspacing"/>
    <w:qFormat/>
    <w:locked/>
    <w:rsid w:val="00214F7F"/>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14F7F"/>
    <w:pPr>
      <w:overflowPunct/>
      <w:autoSpaceDE/>
      <w:autoSpaceDN/>
      <w:adjustRightInd/>
      <w:spacing w:before="180" w:after="60" w:line="254" w:lineRule="auto"/>
      <w:textAlignment w:val="auto"/>
    </w:pPr>
    <w:rPr>
      <w:rFonts w:ascii="MS Mincho" w:eastAsia="MS Mincho" w:hAnsi="MS Mincho"/>
    </w:rPr>
  </w:style>
  <w:style w:type="paragraph" w:customStyle="1" w:styleId="Figure1">
    <w:name w:val="Figure"/>
    <w:basedOn w:val="Normal"/>
    <w:next w:val="Caption"/>
    <w:uiPriority w:val="99"/>
    <w:qFormat/>
    <w:rsid w:val="0021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rPr>
  </w:style>
  <w:style w:type="paragraph" w:customStyle="1" w:styleId="references0">
    <w:name w:val="references"/>
    <w:uiPriority w:val="99"/>
    <w:qFormat/>
    <w:rsid w:val="00214F7F"/>
    <w:pPr>
      <w:numPr>
        <w:numId w:val="32"/>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214F7F"/>
    <w:pPr>
      <w:numPr>
        <w:numId w:val="33"/>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FigureCaption">
    <w:name w:val="Figure Caption"/>
    <w:basedOn w:val="Normal"/>
    <w:uiPriority w:val="99"/>
    <w:qFormat/>
    <w:rsid w:val="00214F7F"/>
    <w:pPr>
      <w:keepLines/>
      <w:overflowPunct/>
      <w:autoSpaceDE/>
      <w:autoSpaceDN/>
      <w:adjustRightInd/>
      <w:spacing w:before="60" w:after="120" w:line="300" w:lineRule="atLeast"/>
      <w:ind w:left="1008" w:hanging="1008"/>
      <w:jc w:val="both"/>
      <w:textAlignment w:val="auto"/>
    </w:pPr>
    <w:rPr>
      <w:rFonts w:ascii="Calibri" w:eastAsia="????" w:hAnsi="Calibri" w:cs="Calibri"/>
      <w:szCs w:val="21"/>
    </w:rPr>
  </w:style>
  <w:style w:type="paragraph" w:customStyle="1" w:styleId="Equation-Numbered">
    <w:name w:val="Equation-Numbered"/>
    <w:basedOn w:val="Normal"/>
    <w:next w:val="Normal"/>
    <w:uiPriority w:val="99"/>
    <w:qFormat/>
    <w:rsid w:val="00214F7F"/>
    <w:pPr>
      <w:overflowPunct/>
      <w:autoSpaceDE/>
      <w:autoSpaceDN/>
      <w:adjustRightInd/>
      <w:spacing w:before="120" w:after="120" w:line="240" w:lineRule="atLeast"/>
      <w:jc w:val="right"/>
      <w:textAlignment w:val="auto"/>
    </w:pPr>
    <w:rPr>
      <w:rFonts w:ascii="Calibri" w:eastAsia="MS PGothic" w:hAnsi="Calibri" w:cs="Calibri"/>
      <w:sz w:val="22"/>
      <w:szCs w:val="21"/>
    </w:rPr>
  </w:style>
  <w:style w:type="paragraph" w:customStyle="1" w:styleId="multifig">
    <w:name w:val="multifig"/>
    <w:basedOn w:val="Normal"/>
    <w:uiPriority w:val="99"/>
    <w:qFormat/>
    <w:rsid w:val="0021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rPr>
  </w:style>
  <w:style w:type="paragraph" w:customStyle="1" w:styleId="TableCaption">
    <w:name w:val="TableCaption"/>
    <w:basedOn w:val="Normal"/>
    <w:uiPriority w:val="99"/>
    <w:qFormat/>
    <w:rsid w:val="0021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rPr>
  </w:style>
  <w:style w:type="paragraph" w:customStyle="1" w:styleId="EquationNumbered">
    <w:name w:val="Equation Numbered"/>
    <w:basedOn w:val="Normal"/>
    <w:uiPriority w:val="99"/>
    <w:qFormat/>
    <w:rsid w:val="0021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rPr>
  </w:style>
  <w:style w:type="paragraph" w:customStyle="1" w:styleId="Style10ptChar">
    <w:name w:val="Style 10 pt Char"/>
    <w:basedOn w:val="Normal"/>
    <w:uiPriority w:val="99"/>
    <w:qFormat/>
    <w:rsid w:val="00214F7F"/>
    <w:pPr>
      <w:overflowPunct/>
      <w:autoSpaceDE/>
      <w:autoSpaceDN/>
      <w:adjustRightInd/>
      <w:spacing w:before="120" w:after="160" w:line="240" w:lineRule="exact"/>
      <w:jc w:val="both"/>
      <w:textAlignment w:val="auto"/>
    </w:pPr>
    <w:rPr>
      <w:rFonts w:ascii="Calibri" w:eastAsia="MS Mincho" w:hAnsi="Calibri" w:cs="Calibri"/>
      <w:szCs w:val="21"/>
    </w:rPr>
  </w:style>
  <w:style w:type="paragraph" w:customStyle="1" w:styleId="Style10ptBoldChar">
    <w:name w:val="Style 10 pt Bold Char"/>
    <w:basedOn w:val="Normal"/>
    <w:uiPriority w:val="99"/>
    <w:qFormat/>
    <w:rsid w:val="00214F7F"/>
    <w:pPr>
      <w:overflowPunct/>
      <w:autoSpaceDE/>
      <w:autoSpaceDN/>
      <w:adjustRightInd/>
      <w:spacing w:before="60" w:after="60" w:line="240" w:lineRule="exact"/>
      <w:jc w:val="both"/>
      <w:textAlignment w:val="auto"/>
    </w:pPr>
    <w:rPr>
      <w:rFonts w:ascii="Calibri" w:eastAsia="MS Mincho" w:hAnsi="Calibri" w:cs="Calibri"/>
      <w:b/>
      <w:szCs w:val="21"/>
    </w:rPr>
  </w:style>
  <w:style w:type="paragraph" w:customStyle="1" w:styleId="FigureCentered">
    <w:name w:val="FigureCentered"/>
    <w:basedOn w:val="Normal"/>
    <w:next w:val="Normal"/>
    <w:uiPriority w:val="99"/>
    <w:qFormat/>
    <w:rsid w:val="00214F7F"/>
    <w:pPr>
      <w:keepNext/>
      <w:overflowPunct/>
      <w:autoSpaceDE/>
      <w:autoSpaceDN/>
      <w:adjustRightInd/>
      <w:spacing w:before="60" w:after="60" w:line="240" w:lineRule="atLeast"/>
      <w:jc w:val="center"/>
      <w:textAlignment w:val="auto"/>
    </w:pPr>
    <w:rPr>
      <w:rFonts w:ascii="Calibri" w:eastAsia="MS PGothic" w:hAnsi="Calibri" w:cs="Calibri"/>
      <w:sz w:val="21"/>
      <w:szCs w:val="21"/>
    </w:rPr>
  </w:style>
  <w:style w:type="paragraph" w:customStyle="1" w:styleId="item">
    <w:name w:val="item"/>
    <w:basedOn w:val="Normal"/>
    <w:uiPriority w:val="99"/>
    <w:qFormat/>
    <w:rsid w:val="00214F7F"/>
    <w:pPr>
      <w:numPr>
        <w:numId w:val="34"/>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PaperTableCell">
    <w:name w:val="PaperTableCell"/>
    <w:basedOn w:val="Normal"/>
    <w:uiPriority w:val="99"/>
    <w:qFormat/>
    <w:rsid w:val="00214F7F"/>
    <w:pPr>
      <w:overflowPunct/>
      <w:autoSpaceDE/>
      <w:autoSpaceDN/>
      <w:adjustRightInd/>
      <w:spacing w:after="160" w:line="254" w:lineRule="auto"/>
      <w:jc w:val="both"/>
      <w:textAlignment w:val="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character" w:customStyle="1" w:styleId="NormalwithindentChar">
    <w:name w:val="Normal with indent Char"/>
    <w:link w:val="Normalwithindent"/>
    <w:qFormat/>
    <w:locked/>
    <w:rsid w:val="00214F7F"/>
  </w:style>
  <w:style w:type="paragraph" w:customStyle="1" w:styleId="Normalwithindent">
    <w:name w:val="Normal with indent"/>
    <w:basedOn w:val="Normal"/>
    <w:link w:val="NormalwithindentChar"/>
    <w:qFormat/>
    <w:rsid w:val="00214F7F"/>
    <w:pPr>
      <w:overflowPunct/>
      <w:autoSpaceDE/>
      <w:autoSpaceDN/>
      <w:adjustRightInd/>
      <w:spacing w:before="120" w:after="120" w:line="336" w:lineRule="auto"/>
      <w:ind w:firstLine="397"/>
      <w:jc w:val="both"/>
      <w:textAlignment w:val="auto"/>
    </w:pPr>
    <w:rPr>
      <w:rFonts w:ascii="CG Times (WN)" w:hAnsi="CG Times (WN)"/>
      <w:lang w:eastAsia="zh-CN"/>
    </w:rPr>
  </w:style>
  <w:style w:type="paragraph" w:customStyle="1" w:styleId="font5">
    <w:name w:val="font5"/>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eastAsia="zh-CN"/>
    </w:rPr>
  </w:style>
  <w:style w:type="paragraph" w:customStyle="1" w:styleId="xl65">
    <w:name w:val="xl65"/>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66">
    <w:name w:val="xl66"/>
    <w:basedOn w:val="Normal"/>
    <w:uiPriority w:val="99"/>
    <w:qFormat/>
    <w:rsid w:val="0021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7">
    <w:name w:val="xl67"/>
    <w:basedOn w:val="Normal"/>
    <w:uiPriority w:val="99"/>
    <w:qFormat/>
    <w:rsid w:val="0021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8">
    <w:name w:val="xl68"/>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5"/>
      <w:szCs w:val="15"/>
      <w:lang w:eastAsia="zh-CN"/>
    </w:rPr>
  </w:style>
  <w:style w:type="paragraph" w:customStyle="1" w:styleId="xl69">
    <w:name w:val="xl6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0">
    <w:name w:val="xl70"/>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1">
    <w:name w:val="xl71"/>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2">
    <w:name w:val="xl7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3">
    <w:name w:val="xl73"/>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4">
    <w:name w:val="xl74"/>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5">
    <w:name w:val="xl75"/>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6">
    <w:name w:val="xl76"/>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7">
    <w:name w:val="xl7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8">
    <w:name w:val="xl78"/>
    <w:basedOn w:val="Normal"/>
    <w:uiPriority w:val="99"/>
    <w:qFormat/>
    <w:rsid w:val="0021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79">
    <w:name w:val="xl79"/>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0">
    <w:name w:val="xl80"/>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1">
    <w:name w:val="xl81"/>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2">
    <w:name w:val="xl82"/>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3">
    <w:name w:val="xl8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4">
    <w:name w:val="xl84"/>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5">
    <w:name w:val="xl85"/>
    <w:basedOn w:val="Normal"/>
    <w:uiPriority w:val="99"/>
    <w:qFormat/>
    <w:rsid w:val="0021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6">
    <w:name w:val="xl86"/>
    <w:basedOn w:val="Normal"/>
    <w:uiPriority w:val="99"/>
    <w:qFormat/>
    <w:rsid w:val="0021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7">
    <w:name w:val="xl87"/>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8">
    <w:name w:val="xl88"/>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9">
    <w:name w:val="xl89"/>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0">
    <w:name w:val="xl90"/>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1">
    <w:name w:val="xl9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2">
    <w:name w:val="xl92"/>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93">
    <w:name w:val="xl9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94">
    <w:name w:val="xl94"/>
    <w:basedOn w:val="Normal"/>
    <w:uiPriority w:val="99"/>
    <w:qFormat/>
    <w:rsid w:val="0021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5">
    <w:name w:val="xl95"/>
    <w:basedOn w:val="Normal"/>
    <w:uiPriority w:val="99"/>
    <w:qFormat/>
    <w:rsid w:val="0021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6">
    <w:name w:val="xl96"/>
    <w:basedOn w:val="Normal"/>
    <w:uiPriority w:val="99"/>
    <w:qFormat/>
    <w:rsid w:val="0021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7">
    <w:name w:val="xl9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8">
    <w:name w:val="xl98"/>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9">
    <w:name w:val="xl9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0">
    <w:name w:val="xl100"/>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1">
    <w:name w:val="xl10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2">
    <w:name w:val="xl10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3">
    <w:name w:val="xl103"/>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4">
    <w:name w:val="xl104"/>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5">
    <w:name w:val="xl105"/>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6">
    <w:name w:val="xl106"/>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7">
    <w:name w:val="xl107"/>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8">
    <w:name w:val="xl108"/>
    <w:basedOn w:val="Normal"/>
    <w:uiPriority w:val="99"/>
    <w:qFormat/>
    <w:rsid w:val="0021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109">
    <w:name w:val="xl109"/>
    <w:basedOn w:val="Normal"/>
    <w:uiPriority w:val="99"/>
    <w:qFormat/>
    <w:rsid w:val="0021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0">
    <w:name w:val="xl110"/>
    <w:basedOn w:val="Normal"/>
    <w:uiPriority w:val="99"/>
    <w:qFormat/>
    <w:rsid w:val="0021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1">
    <w:name w:val="xl111"/>
    <w:basedOn w:val="Normal"/>
    <w:uiPriority w:val="99"/>
    <w:qFormat/>
    <w:rsid w:val="0021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2">
    <w:name w:val="xl112"/>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3">
    <w:name w:val="xl113"/>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4">
    <w:name w:val="xl114"/>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5">
    <w:name w:val="xl115"/>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6">
    <w:name w:val="xl116"/>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7">
    <w:name w:val="xl117"/>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character" w:customStyle="1" w:styleId="a9">
    <w:name w:val="テキスト (文字)"/>
    <w:link w:val="aa"/>
    <w:qFormat/>
    <w:locked/>
    <w:rsid w:val="00214F7F"/>
    <w:rPr>
      <w:rFonts w:ascii="Century" w:hAnsi="Century"/>
    </w:rPr>
  </w:style>
  <w:style w:type="paragraph" w:customStyle="1" w:styleId="aa">
    <w:name w:val="テキスト"/>
    <w:basedOn w:val="Normal"/>
    <w:link w:val="a9"/>
    <w:qFormat/>
    <w:rsid w:val="00214F7F"/>
    <w:pPr>
      <w:overflowPunct/>
      <w:autoSpaceDE/>
      <w:autoSpaceDN/>
      <w:adjustRightInd/>
      <w:spacing w:afterLines="50" w:after="0" w:line="320" w:lineRule="exact"/>
      <w:ind w:firstLineChars="100" w:firstLine="210"/>
      <w:jc w:val="both"/>
      <w:textAlignment w:val="auto"/>
    </w:pPr>
    <w:rPr>
      <w:rFonts w:ascii="Century" w:hAnsi="Century"/>
      <w:lang w:eastAsia="zh-CN"/>
    </w:rPr>
  </w:style>
  <w:style w:type="paragraph" w:customStyle="1" w:styleId="gmail-msolistparagraph">
    <w:name w:val="gmail-msolistparagraph"/>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214F7F"/>
    <w:rPr>
      <w:rFonts w:ascii="Arial" w:hAnsi="Arial"/>
      <w:b/>
      <w:lang w:eastAsia="en-US"/>
    </w:rPr>
  </w:style>
  <w:style w:type="character" w:customStyle="1" w:styleId="z-">
    <w:name w:val="z-窗体顶端 字符"/>
    <w:link w:val="z-1"/>
    <w:uiPriority w:val="99"/>
    <w:semiHidden/>
    <w:qFormat/>
    <w:locked/>
    <w:rsid w:val="0021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1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21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21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paragraph" w:customStyle="1" w:styleId="12">
    <w:name w:val="変更箇所1"/>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21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214F7F"/>
    <w:rPr>
      <w:rFonts w:ascii="Arial" w:eastAsia="SimSun" w:hAnsi="Arial" w:cs="Arial" w:hint="default"/>
      <w:color w:val="0000FF"/>
      <w:kern w:val="2"/>
      <w:sz w:val="18"/>
      <w:lang w:val="en-US" w:eastAsia="zh-CN" w:bidi="ar-SA"/>
    </w:rPr>
  </w:style>
  <w:style w:type="character" w:customStyle="1" w:styleId="28">
    <w:name w:val="28"/>
    <w:semiHidden/>
    <w:rsid w:val="00214F7F"/>
    <w:rPr>
      <w:rFonts w:ascii="游ゴ シ ッ ク" w:hAnsi="游ゴ シ ッ ク" w:hint="default"/>
      <w:color w:val="auto"/>
    </w:rPr>
  </w:style>
  <w:style w:type="character" w:customStyle="1" w:styleId="300">
    <w:name w:val="30"/>
    <w:semiHidden/>
    <w:rsid w:val="00214F7F"/>
    <w:rPr>
      <w:rFonts w:ascii="Yu Mincho" w:eastAsia="Yu Mincho" w:hAnsi="Yu Mincho" w:cs="Times New Roman" w:hint="eastAsia"/>
      <w:color w:val="auto"/>
      <w:sz w:val="22"/>
      <w:szCs w:val="22"/>
    </w:rPr>
  </w:style>
  <w:style w:type="character" w:customStyle="1" w:styleId="spellingerror">
    <w:name w:val="spellingerror"/>
    <w:qFormat/>
    <w:rsid w:val="00214F7F"/>
  </w:style>
  <w:style w:type="character" w:customStyle="1" w:styleId="UnresolvedMention1">
    <w:name w:val="Unresolved Mention1"/>
    <w:uiPriority w:val="99"/>
    <w:semiHidden/>
    <w:qFormat/>
    <w:rsid w:val="00214F7F"/>
    <w:rPr>
      <w:color w:val="605E5C"/>
      <w:shd w:val="clear" w:color="auto" w:fill="E1DFDD"/>
    </w:rPr>
  </w:style>
  <w:style w:type="character" w:customStyle="1" w:styleId="UnresolvedMention2">
    <w:name w:val="Unresolved Mention2"/>
    <w:uiPriority w:val="99"/>
    <w:semiHidden/>
    <w:qFormat/>
    <w:rsid w:val="00214F7F"/>
    <w:rPr>
      <w:color w:val="605E5C"/>
      <w:shd w:val="clear" w:color="auto" w:fill="E1DFDD"/>
    </w:rPr>
  </w:style>
  <w:style w:type="character" w:customStyle="1" w:styleId="14">
    <w:name w:val="リスト段落 (文字)1"/>
    <w:uiPriority w:val="34"/>
    <w:qFormat/>
    <w:rsid w:val="00214F7F"/>
    <w:rPr>
      <w:rFonts w:ascii="Times" w:eastAsia="Batang" w:hAnsi="Times" w:cs="Times" w:hint="default"/>
      <w:szCs w:val="24"/>
      <w:lang w:val="en-GB" w:eastAsia="zh-CN"/>
    </w:rPr>
  </w:style>
  <w:style w:type="character" w:customStyle="1" w:styleId="110">
    <w:name w:val="見出し 1 (文字)1"/>
    <w:uiPriority w:val="99"/>
    <w:qFormat/>
    <w:rsid w:val="00214F7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1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214F7F"/>
    <w:rPr>
      <w:rFonts w:ascii="Yu Gothic Light" w:eastAsia="Yu Gothic Light" w:hAnsi="Yu Gothic Light" w:cs="Times New Roman" w:hint="eastAsia"/>
      <w:lang w:eastAsia="en-US"/>
    </w:rPr>
  </w:style>
  <w:style w:type="character" w:customStyle="1" w:styleId="41">
    <w:name w:val="見出し 4 (文字)1"/>
    <w:semiHidden/>
    <w:qFormat/>
    <w:rsid w:val="00214F7F"/>
    <w:rPr>
      <w:rFonts w:ascii="MS Mincho" w:eastAsia="Yu Mincho" w:hAnsi="MS Mincho" w:hint="eastAsia"/>
      <w:b/>
      <w:bCs/>
      <w:lang w:eastAsia="en-US"/>
    </w:rPr>
  </w:style>
  <w:style w:type="character" w:customStyle="1" w:styleId="510">
    <w:name w:val="見出し 5 (文字)1"/>
    <w:semiHidden/>
    <w:qFormat/>
    <w:rsid w:val="00214F7F"/>
    <w:rPr>
      <w:rFonts w:ascii="Yu Gothic Light" w:eastAsia="Yu Gothic Light" w:hAnsi="Yu Gothic Light" w:cs="Times New Roman" w:hint="eastAsia"/>
      <w:lang w:eastAsia="en-US"/>
    </w:rPr>
  </w:style>
  <w:style w:type="character" w:customStyle="1" w:styleId="811">
    <w:name w:val="見出し 8 (文字)1"/>
    <w:semiHidden/>
    <w:qFormat/>
    <w:rsid w:val="00214F7F"/>
    <w:rPr>
      <w:rFonts w:ascii="MS Mincho" w:eastAsia="Yu Mincho" w:hAnsi="MS Mincho" w:hint="eastAsia"/>
      <w:lang w:eastAsia="en-US"/>
    </w:rPr>
  </w:style>
  <w:style w:type="character" w:customStyle="1" w:styleId="911">
    <w:name w:val="見出し 9 (文字)1"/>
    <w:uiPriority w:val="9"/>
    <w:semiHidden/>
    <w:qFormat/>
    <w:rsid w:val="00214F7F"/>
    <w:rPr>
      <w:rFonts w:ascii="MS Mincho" w:eastAsia="Yu Mincho" w:hAnsi="MS Mincho" w:hint="eastAsia"/>
      <w:lang w:eastAsia="en-US"/>
    </w:rPr>
  </w:style>
  <w:style w:type="character" w:customStyle="1" w:styleId="16">
    <w:name w:val="脚注文字列 (文字)1"/>
    <w:semiHidden/>
    <w:qFormat/>
    <w:rsid w:val="00214F7F"/>
    <w:rPr>
      <w:rFonts w:ascii="Times New Roman" w:eastAsia="MS Gothic" w:hAnsi="Times New Roman" w:cs="Times New Roman" w:hint="default"/>
      <w:sz w:val="24"/>
      <w:lang w:val="en-GB" w:eastAsia="ja-JP"/>
    </w:rPr>
  </w:style>
  <w:style w:type="character" w:customStyle="1" w:styleId="17">
    <w:name w:val="ヘッダー (文字)1"/>
    <w:semiHidden/>
    <w:qFormat/>
    <w:rsid w:val="00214F7F"/>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214F7F"/>
    <w:rPr>
      <w:rFonts w:ascii="Times New Roman" w:eastAsia="MS Gothic" w:hAnsi="Times New Roman" w:cs="Times New Roman" w:hint="default"/>
      <w:b/>
      <w:bCs w:val="0"/>
      <w:sz w:val="24"/>
      <w:lang w:val="en-GB"/>
    </w:rPr>
  </w:style>
  <w:style w:type="character" w:customStyle="1" w:styleId="19">
    <w:name w:val="表題 (文字)1"/>
    <w:qFormat/>
    <w:rsid w:val="00214F7F"/>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214F7F"/>
    <w:rPr>
      <w:rFonts w:ascii="Times New Roman" w:eastAsia="MS Gothic" w:hAnsi="Times New Roman" w:cs="Times New Roman" w:hint="default"/>
      <w:sz w:val="24"/>
      <w:lang w:val="en-GB" w:eastAsia="ja-JP"/>
    </w:rPr>
  </w:style>
  <w:style w:type="character" w:customStyle="1" w:styleId="B2Car">
    <w:name w:val="B2 Car"/>
    <w:qFormat/>
    <w:rsid w:val="00214F7F"/>
    <w:rPr>
      <w:lang w:val="en-GB" w:eastAsia="en-US"/>
    </w:rPr>
  </w:style>
  <w:style w:type="character" w:customStyle="1" w:styleId="GuidanceChar">
    <w:name w:val="Guidance Char"/>
    <w:qFormat/>
    <w:rsid w:val="00214F7F"/>
    <w:rPr>
      <w:i/>
      <w:iCs w:val="0"/>
      <w:color w:val="0000FF"/>
      <w:lang w:val="en-GB" w:eastAsia="ja-JP" w:bidi="ar-SA"/>
    </w:rPr>
  </w:style>
  <w:style w:type="character" w:customStyle="1" w:styleId="FigureCaption1">
    <w:name w:val="Figure Caption1"/>
    <w:qFormat/>
    <w:rsid w:val="00214F7F"/>
    <w:rPr>
      <w:rFonts w:ascii="Arial" w:eastAsia="????" w:hAnsi="Arial" w:cs="Arial" w:hint="default"/>
      <w:color w:val="0000FF"/>
      <w:kern w:val="2"/>
      <w:lang w:val="en-US" w:eastAsia="en-US" w:bidi="ar-SA"/>
    </w:rPr>
  </w:style>
  <w:style w:type="character" w:customStyle="1" w:styleId="CharChar5">
    <w:name w:val="Char Char5"/>
    <w:semiHidden/>
    <w:qFormat/>
    <w:rsid w:val="00214F7F"/>
    <w:rPr>
      <w:rFonts w:ascii="Times New Roman" w:hAnsi="Times New Roman" w:cs="Times New Roman" w:hint="default"/>
      <w:lang w:eastAsia="en-US"/>
    </w:rPr>
  </w:style>
  <w:style w:type="character" w:customStyle="1" w:styleId="CharChar51">
    <w:name w:val="Char Char51"/>
    <w:semiHidden/>
    <w:qFormat/>
    <w:rsid w:val="00214F7F"/>
    <w:rPr>
      <w:rFonts w:ascii="Times New Roman" w:hAnsi="Times New Roman" w:cs="Times New Roman" w:hint="default"/>
      <w:lang w:eastAsia="en-US"/>
    </w:rPr>
  </w:style>
  <w:style w:type="character" w:customStyle="1" w:styleId="colour">
    <w:name w:val="colour"/>
    <w:qFormat/>
    <w:rsid w:val="00214F7F"/>
  </w:style>
  <w:style w:type="character" w:customStyle="1" w:styleId="hps">
    <w:name w:val="hps"/>
    <w:qFormat/>
    <w:rsid w:val="00214F7F"/>
  </w:style>
  <w:style w:type="character" w:customStyle="1" w:styleId="shorttext">
    <w:name w:val="short_text"/>
    <w:qFormat/>
    <w:rsid w:val="00214F7F"/>
  </w:style>
  <w:style w:type="character" w:customStyle="1" w:styleId="keyword">
    <w:name w:val="keyword"/>
    <w:qFormat/>
    <w:rsid w:val="00214F7F"/>
  </w:style>
  <w:style w:type="character" w:customStyle="1" w:styleId="ordinary-span-edit2">
    <w:name w:val="ordinary-span-edit2"/>
    <w:qFormat/>
    <w:rsid w:val="00214F7F"/>
  </w:style>
  <w:style w:type="character" w:customStyle="1" w:styleId="size">
    <w:name w:val="size"/>
    <w:qFormat/>
    <w:rsid w:val="00214F7F"/>
  </w:style>
  <w:style w:type="character" w:customStyle="1" w:styleId="Style10ptCharChar">
    <w:name w:val="Style 10 pt Char Char"/>
    <w:qFormat/>
    <w:rsid w:val="0021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1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14F7F"/>
    <w:rPr>
      <w:rFonts w:ascii="Arial" w:eastAsia="SimSun" w:hAnsi="Arial" w:cs="Arial" w:hint="default"/>
      <w:color w:val="0000FF"/>
      <w:kern w:val="2"/>
      <w:sz w:val="22"/>
      <w:lang w:val="en-US" w:eastAsia="en-US" w:bidi="ar-SA"/>
    </w:rPr>
  </w:style>
  <w:style w:type="character" w:customStyle="1" w:styleId="moz-txt-tag">
    <w:name w:val="moz-txt-tag"/>
    <w:qFormat/>
    <w:rsid w:val="00214F7F"/>
    <w:rPr>
      <w:rFonts w:ascii="Arial" w:eastAsia="SimSun" w:hAnsi="Arial" w:cs="Arial" w:hint="default"/>
      <w:color w:val="0000FF"/>
      <w:kern w:val="2"/>
      <w:lang w:val="en-US" w:eastAsia="zh-CN" w:bidi="ar-SA"/>
    </w:rPr>
  </w:style>
  <w:style w:type="character" w:customStyle="1" w:styleId="opdicttext22">
    <w:name w:val="op_dict_text22"/>
    <w:qFormat/>
    <w:rsid w:val="00214F7F"/>
  </w:style>
  <w:style w:type="character" w:customStyle="1" w:styleId="def">
    <w:name w:val="def"/>
    <w:qFormat/>
    <w:rsid w:val="00214F7F"/>
  </w:style>
  <w:style w:type="character" w:customStyle="1" w:styleId="high-light-bg4">
    <w:name w:val="high-light-bg4"/>
    <w:qFormat/>
    <w:rsid w:val="00214F7F"/>
  </w:style>
  <w:style w:type="character" w:customStyle="1" w:styleId="TitleChar2">
    <w:name w:val="Title Char2"/>
    <w:uiPriority w:val="10"/>
    <w:qFormat/>
    <w:locked/>
    <w:rsid w:val="00214F7F"/>
    <w:rPr>
      <w:rFonts w:ascii="Yu Gothic Light" w:eastAsia="Yu Gothic Light" w:hAnsi="Yu Gothic Light" w:cs="Times New Roman" w:hint="eastAsia"/>
      <w:spacing w:val="-10"/>
      <w:kern w:val="28"/>
      <w:sz w:val="56"/>
      <w:szCs w:val="56"/>
      <w:lang w:val="en-GB" w:eastAsia="ja-JP"/>
    </w:rPr>
  </w:style>
  <w:style w:type="character" w:customStyle="1" w:styleId="Head2AChar1">
    <w:name w:val="Head2A Char1"/>
    <w:qFormat/>
    <w:rsid w:val="00214F7F"/>
    <w:rPr>
      <w:rFonts w:ascii="Arial" w:hAnsi="Arial" w:cs="Arial" w:hint="default"/>
      <w:sz w:val="32"/>
      <w:lang w:val="en-GB" w:eastAsia="en-US"/>
    </w:rPr>
  </w:style>
  <w:style w:type="character" w:customStyle="1" w:styleId="onecomwebmail-spelle">
    <w:name w:val="onecomwebmail-spelle"/>
    <w:qFormat/>
    <w:rsid w:val="00214F7F"/>
  </w:style>
  <w:style w:type="character" w:customStyle="1" w:styleId="onecomwebmail-font">
    <w:name w:val="onecomwebmail-font"/>
    <w:qFormat/>
    <w:rsid w:val="00214F7F"/>
  </w:style>
  <w:style w:type="character" w:customStyle="1" w:styleId="onecomwebmail-size">
    <w:name w:val="onecomwebmail-size"/>
    <w:qFormat/>
    <w:rsid w:val="00214F7F"/>
  </w:style>
  <w:style w:type="character" w:customStyle="1" w:styleId="fontstyle01">
    <w:name w:val="fontstyle01"/>
    <w:qFormat/>
    <w:rsid w:val="00214F7F"/>
    <w:rPr>
      <w:rFonts w:ascii="Times New Roman" w:hAnsi="Times New Roman" w:cs="Times New Roman" w:hint="default"/>
      <w:i/>
      <w:iCs/>
      <w:color w:val="000000"/>
      <w:sz w:val="20"/>
      <w:szCs w:val="20"/>
    </w:rPr>
  </w:style>
  <w:style w:type="character" w:customStyle="1" w:styleId="1b">
    <w:name w:val="列表段落 字符1"/>
    <w:uiPriority w:val="34"/>
    <w:qFormat/>
    <w:rsid w:val="00214F7F"/>
    <w:rPr>
      <w:rFonts w:ascii="Times" w:hAnsi="Times" w:cs="Times" w:hint="default"/>
      <w:szCs w:val="24"/>
      <w:lang w:val="en-GB"/>
    </w:rPr>
  </w:style>
  <w:style w:type="table" w:styleId="TableSimple2">
    <w:name w:val="Table Simple 2"/>
    <w:basedOn w:val="TableNormal"/>
    <w:semiHidden/>
    <w:unhideWhenUsed/>
    <w:qFormat/>
    <w:rsid w:val="00214F7F"/>
    <w:pPr>
      <w:spacing w:after="180" w:line="254" w:lineRule="auto"/>
    </w:pPr>
    <w:rPr>
      <w:rFonts w:eastAsia="MS Mincho"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14F7F"/>
    <w:pPr>
      <w:spacing w:after="180" w:line="254" w:lineRule="auto"/>
    </w:pPr>
    <w:rPr>
      <w:rFonts w:eastAsia="MS Mincho"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14F7F"/>
    <w:pPr>
      <w:spacing w:after="180" w:line="254" w:lineRule="auto"/>
    </w:pPr>
    <w:rPr>
      <w:rFonts w:eastAsia="MS Mincho"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14F7F"/>
    <w:pPr>
      <w:spacing w:after="180" w:line="254" w:lineRule="auto"/>
    </w:pPr>
    <w:rPr>
      <w:rFonts w:eastAsia="MS Mincho"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14F7F"/>
    <w:pPr>
      <w:spacing w:after="180" w:line="254" w:lineRule="auto"/>
    </w:pPr>
    <w:rPr>
      <w:rFonts w:eastAsia="MS Mincho"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14F7F"/>
    <w:pPr>
      <w:spacing w:after="180" w:line="254" w:lineRule="auto"/>
    </w:pPr>
    <w:rPr>
      <w:rFonts w:eastAsia="MS Mincho"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14F7F"/>
    <w:pPr>
      <w:spacing w:after="180" w:line="254" w:lineRule="auto"/>
    </w:pPr>
    <w:rPr>
      <w:rFonts w:eastAsia="MS Mincho"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14F7F"/>
    <w:pPr>
      <w:spacing w:after="160" w:line="254" w:lineRule="auto"/>
    </w:pPr>
    <w:rPr>
      <w:rFonts w:eastAsia="MS Mincho"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14F7F"/>
    <w:pPr>
      <w:spacing w:after="160" w:line="254" w:lineRule="auto"/>
    </w:pPr>
    <w:rPr>
      <w:rFonts w:eastAsia="MS Mincho"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14F7F"/>
    <w:pPr>
      <w:spacing w:after="160" w:line="254" w:lineRule="auto"/>
    </w:pPr>
    <w:rPr>
      <w:rFonts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14F7F"/>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14F7F"/>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14F7F"/>
    <w:pPr>
      <w:spacing w:after="160" w:line="254" w:lineRule="auto"/>
    </w:pPr>
    <w:rPr>
      <w:rFonts w:ascii="Yu Mincho" w:eastAsia="Yu Mincho" w:hAnsi="Yu Mincho"/>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14F7F"/>
    <w:pPr>
      <w:spacing w:after="160" w:line="254" w:lineRule="auto"/>
    </w:pPr>
    <w:rPr>
      <w:rFonts w:eastAsia="MS Mincho"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14F7F"/>
    <w:pPr>
      <w:suppressAutoHyphens/>
      <w:overflowPunct/>
      <w:autoSpaceDE/>
      <w:autoSpaceDN/>
      <w:adjustRightInd/>
      <w:spacing w:after="50"/>
      <w:ind w:left="840"/>
      <w:textAlignment w:val="auto"/>
    </w:pPr>
    <w:rPr>
      <w:rFonts w:ascii="Cambria" w:eastAsia="SimHei" w:hAnsi="Cambria" w:cs="SimSun"/>
    </w:rPr>
  </w:style>
  <w:style w:type="character" w:customStyle="1" w:styleId="ListParagraphChar1">
    <w:name w:val="List Paragraph Char1"/>
    <w:uiPriority w:val="34"/>
    <w:qFormat/>
    <w:locked/>
    <w:rsid w:val="0021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214F7F"/>
  </w:style>
  <w:style w:type="paragraph" w:customStyle="1" w:styleId="mc-p">
    <w:name w:val="mc-p"/>
    <w:basedOn w:val="Normal"/>
    <w:uiPriority w:val="99"/>
    <w:rsid w:val="00214F7F"/>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customStyle="1" w:styleId="23">
    <w:name w:val="列表段落 字符2"/>
    <w:uiPriority w:val="34"/>
    <w:qFormat/>
    <w:rsid w:val="00214F7F"/>
    <w:rPr>
      <w:sz w:val="22"/>
      <w:szCs w:val="22"/>
    </w:rPr>
  </w:style>
  <w:style w:type="character" w:customStyle="1" w:styleId="ObservationChar">
    <w:name w:val="Observation Char"/>
    <w:link w:val="Observation0"/>
    <w:qFormat/>
    <w:rsid w:val="00214F7F"/>
    <w:rPr>
      <w:rFonts w:ascii="Arial" w:eastAsia="Yu Mincho" w:hAnsi="Arial" w:cs="Calibri"/>
      <w:b/>
      <w:bCs/>
      <w:kern w:val="2"/>
      <w:sz w:val="21"/>
      <w:szCs w:val="21"/>
      <w:lang w:eastAsia="ja-JP"/>
    </w:rPr>
  </w:style>
  <w:style w:type="paragraph" w:customStyle="1" w:styleId="sub-proposal">
    <w:name w:val="sub-proposal"/>
    <w:basedOn w:val="Normal"/>
    <w:qFormat/>
    <w:rsid w:val="00214F7F"/>
    <w:pPr>
      <w:numPr>
        <w:numId w:val="35"/>
      </w:numPr>
      <w:tabs>
        <w:tab w:val="clear" w:pos="420"/>
      </w:tabs>
      <w:overflowPunct/>
      <w:autoSpaceDE/>
      <w:autoSpaceDN/>
      <w:adjustRightInd/>
      <w:spacing w:beforeLines="30" w:afterLines="30" w:after="0" w:line="288" w:lineRule="auto"/>
      <w:ind w:left="360" w:firstLine="0"/>
      <w:textAlignment w:val="auto"/>
    </w:pPr>
    <w:rPr>
      <w:b/>
      <w:bCs/>
      <w:i/>
      <w:i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7416527">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19875560">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422074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6534889">
      <w:bodyDiv w:val="1"/>
      <w:marLeft w:val="0"/>
      <w:marRight w:val="0"/>
      <w:marTop w:val="0"/>
      <w:marBottom w:val="0"/>
      <w:divBdr>
        <w:top w:val="none" w:sz="0" w:space="0" w:color="auto"/>
        <w:left w:val="none" w:sz="0" w:space="0" w:color="auto"/>
        <w:bottom w:val="none" w:sz="0" w:space="0" w:color="auto"/>
        <w:right w:val="none" w:sz="0" w:space="0" w:color="auto"/>
      </w:divBdr>
      <w:divsChild>
        <w:div w:id="1972248317">
          <w:marLeft w:val="274"/>
          <w:marRight w:val="0"/>
          <w:marTop w:val="24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850030071">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 w:id="509443670">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875133">
      <w:bodyDiv w:val="1"/>
      <w:marLeft w:val="0"/>
      <w:marRight w:val="0"/>
      <w:marTop w:val="0"/>
      <w:marBottom w:val="0"/>
      <w:divBdr>
        <w:top w:val="none" w:sz="0" w:space="0" w:color="auto"/>
        <w:left w:val="none" w:sz="0" w:space="0" w:color="auto"/>
        <w:bottom w:val="none" w:sz="0" w:space="0" w:color="auto"/>
        <w:right w:val="none" w:sz="0" w:space="0" w:color="auto"/>
      </w:divBdr>
      <w:divsChild>
        <w:div w:id="26418835">
          <w:marLeft w:val="274"/>
          <w:marRight w:val="0"/>
          <w:marTop w:val="240"/>
          <w:marBottom w:val="0"/>
          <w:divBdr>
            <w:top w:val="none" w:sz="0" w:space="0" w:color="auto"/>
            <w:left w:val="none" w:sz="0" w:space="0" w:color="auto"/>
            <w:bottom w:val="none" w:sz="0" w:space="0" w:color="auto"/>
            <w:right w:val="none" w:sz="0" w:space="0" w:color="auto"/>
          </w:divBdr>
        </w:div>
      </w:divsChild>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HR33RHYHUWRF-507899316-22403</_dlc_DocId>
    <_dlc_DocIdUrl xmlns="ca125759-a0e7-4469-93e0-e34bba23bda5">
      <Url>https://qualcomm.sharepoint.com/teams/pentari/_layouts/15/DocIdRedir.aspx?ID=HR33RHYHUWRF-507899316-22403</Url>
      <Description>HR33RHYHUWRF-507899316-22403</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BA1F2541-54CC-4180-8968-8996EF6C8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1282</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6</cp:revision>
  <cp:lastPrinted>2018-02-15T07:29:00Z</cp:lastPrinted>
  <dcterms:created xsi:type="dcterms:W3CDTF">2024-04-05T17:24:00Z</dcterms:created>
  <dcterms:modified xsi:type="dcterms:W3CDTF">2024-04-05T18:07:00Z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f90c2274-3452-46f5-a29b-814a8b4eecae</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